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3855" w:rsidRPr="00A02E41" w:rsidRDefault="00703855" w:rsidP="00703855">
      <w:pPr>
        <w:pBdr>
          <w:bottom w:val="single" w:sz="12" w:space="1" w:color="auto"/>
        </w:pBdr>
        <w:rPr>
          <w:rFonts w:cs="Arial"/>
          <w:sz w:val="22"/>
          <w:szCs w:val="22"/>
        </w:rPr>
      </w:pPr>
    </w:p>
    <w:p w:rsidR="00703855" w:rsidRPr="00A02E41" w:rsidRDefault="00703855" w:rsidP="00703855">
      <w:pPr>
        <w:rPr>
          <w:rFonts w:cs="Arial"/>
          <w:b/>
          <w:sz w:val="22"/>
          <w:szCs w:val="22"/>
        </w:rPr>
      </w:pPr>
    </w:p>
    <w:p w:rsidR="00703855" w:rsidRPr="00BA2853" w:rsidRDefault="00EB7E95" w:rsidP="00E43D14">
      <w:pPr>
        <w:pStyle w:val="NormalWeb"/>
        <w:rPr>
          <w:rFonts w:ascii="Arial" w:hAnsi="Arial" w:cs="Arial"/>
          <w:b/>
          <w:bCs/>
        </w:rPr>
      </w:pPr>
      <w:r w:rsidRPr="00BA2853">
        <w:rPr>
          <w:rFonts w:ascii="Arial" w:hAnsi="Arial" w:cs="Arial"/>
          <w:b/>
          <w:bCs/>
        </w:rPr>
        <w:t xml:space="preserve">DRAFT SPEAKING NOTES </w:t>
      </w:r>
      <w:r w:rsidR="00E43D14" w:rsidRPr="00BA2853">
        <w:rPr>
          <w:rFonts w:ascii="Arial" w:hAnsi="Arial" w:cs="Arial"/>
          <w:b/>
          <w:bCs/>
        </w:rPr>
        <w:t>AAR</w:t>
      </w:r>
      <w:r w:rsidRPr="00BA2853">
        <w:rPr>
          <w:rFonts w:ascii="Arial" w:hAnsi="Arial" w:cs="Arial"/>
          <w:b/>
          <w:bCs/>
        </w:rPr>
        <w:t>TO NATIONAL ROLLOUT 01 OCTOBER 2021</w:t>
      </w:r>
    </w:p>
    <w:p w:rsidR="00AC7E48" w:rsidRDefault="00D17F88" w:rsidP="00D17F88">
      <w:pPr>
        <w:autoSpaceDE w:val="0"/>
        <w:autoSpaceDN w:val="0"/>
        <w:adjustRightInd w:val="0"/>
        <w:spacing w:line="360" w:lineRule="auto"/>
        <w:rPr>
          <w:rFonts w:eastAsiaTheme="minorHAnsi" w:cs="Arial"/>
          <w:color w:val="000000"/>
        </w:rPr>
      </w:pPr>
      <w:r>
        <w:rPr>
          <w:rFonts w:eastAsiaTheme="minorHAnsi" w:cs="Arial"/>
          <w:color w:val="000000"/>
        </w:rPr>
        <w:t xml:space="preserve">His </w:t>
      </w:r>
      <w:r w:rsidR="00AC7E48">
        <w:rPr>
          <w:rFonts w:eastAsiaTheme="minorHAnsi" w:cs="Arial"/>
          <w:color w:val="000000"/>
        </w:rPr>
        <w:t>Excellency President Cyril Ramaphosa</w:t>
      </w:r>
    </w:p>
    <w:p w:rsidR="00AC7E48" w:rsidRDefault="00AC7E48" w:rsidP="00D17F88">
      <w:pPr>
        <w:autoSpaceDE w:val="0"/>
        <w:autoSpaceDN w:val="0"/>
        <w:adjustRightInd w:val="0"/>
        <w:spacing w:line="360" w:lineRule="auto"/>
        <w:rPr>
          <w:rFonts w:eastAsiaTheme="minorHAnsi" w:cs="Arial"/>
          <w:color w:val="000000"/>
        </w:rPr>
      </w:pPr>
      <w:r>
        <w:rPr>
          <w:rFonts w:eastAsiaTheme="minorHAnsi" w:cs="Arial"/>
          <w:color w:val="000000"/>
        </w:rPr>
        <w:t>Gauteng Premier Mr David Makhura</w:t>
      </w:r>
    </w:p>
    <w:p w:rsidR="00AC7E48" w:rsidRDefault="00AC7E48" w:rsidP="00D17F88">
      <w:pPr>
        <w:autoSpaceDE w:val="0"/>
        <w:autoSpaceDN w:val="0"/>
        <w:adjustRightInd w:val="0"/>
        <w:spacing w:line="360" w:lineRule="auto"/>
        <w:rPr>
          <w:rFonts w:eastAsiaTheme="minorHAnsi" w:cs="Arial"/>
          <w:color w:val="000000"/>
        </w:rPr>
      </w:pPr>
      <w:r>
        <w:rPr>
          <w:rFonts w:eastAsiaTheme="minorHAnsi" w:cs="Arial"/>
          <w:color w:val="000000"/>
        </w:rPr>
        <w:t>Transport MEC’s from all 9 Provinces</w:t>
      </w:r>
    </w:p>
    <w:p w:rsidR="00AC7E48" w:rsidRDefault="00AC7E48" w:rsidP="00D17F88">
      <w:pPr>
        <w:autoSpaceDE w:val="0"/>
        <w:autoSpaceDN w:val="0"/>
        <w:adjustRightInd w:val="0"/>
        <w:spacing w:line="360" w:lineRule="auto"/>
        <w:rPr>
          <w:rFonts w:eastAsiaTheme="minorHAnsi" w:cs="Arial"/>
          <w:color w:val="000000"/>
        </w:rPr>
      </w:pPr>
      <w:r>
        <w:rPr>
          <w:rFonts w:eastAsiaTheme="minorHAnsi" w:cs="Arial"/>
          <w:color w:val="000000"/>
        </w:rPr>
        <w:t>Deputy Minister of Transport Ms Sindisiwe Chikunga</w:t>
      </w:r>
    </w:p>
    <w:p w:rsidR="00AC7E48" w:rsidRDefault="00AC7E48" w:rsidP="00D17F88">
      <w:pPr>
        <w:autoSpaceDE w:val="0"/>
        <w:autoSpaceDN w:val="0"/>
        <w:adjustRightInd w:val="0"/>
        <w:spacing w:line="360" w:lineRule="auto"/>
        <w:rPr>
          <w:rFonts w:eastAsiaTheme="minorHAnsi" w:cs="Arial"/>
          <w:color w:val="000000"/>
        </w:rPr>
      </w:pPr>
      <w:r>
        <w:rPr>
          <w:rFonts w:eastAsiaTheme="minorHAnsi" w:cs="Arial"/>
          <w:color w:val="000000"/>
        </w:rPr>
        <w:t>RTIA Board Chairperson Ms Bongekile Zulu</w:t>
      </w:r>
    </w:p>
    <w:p w:rsidR="00AC7E48" w:rsidRDefault="00AC7E48" w:rsidP="00D17F88">
      <w:pPr>
        <w:autoSpaceDE w:val="0"/>
        <w:autoSpaceDN w:val="0"/>
        <w:adjustRightInd w:val="0"/>
        <w:spacing w:line="360" w:lineRule="auto"/>
        <w:rPr>
          <w:rFonts w:eastAsiaTheme="minorHAnsi" w:cs="Arial"/>
          <w:color w:val="000000"/>
        </w:rPr>
      </w:pPr>
      <w:r>
        <w:rPr>
          <w:rFonts w:eastAsiaTheme="minorHAnsi" w:cs="Arial"/>
          <w:color w:val="000000"/>
        </w:rPr>
        <w:t>RTIA Acting Registrar Ms Dalian Mabula</w:t>
      </w:r>
    </w:p>
    <w:p w:rsidR="00AC7E48" w:rsidRDefault="00AC7E48" w:rsidP="00D17F88">
      <w:pPr>
        <w:autoSpaceDE w:val="0"/>
        <w:autoSpaceDN w:val="0"/>
        <w:adjustRightInd w:val="0"/>
        <w:spacing w:line="360" w:lineRule="auto"/>
        <w:rPr>
          <w:rFonts w:eastAsiaTheme="minorHAnsi" w:cs="Arial"/>
          <w:color w:val="000000"/>
        </w:rPr>
      </w:pPr>
      <w:r>
        <w:rPr>
          <w:rFonts w:eastAsiaTheme="minorHAnsi" w:cs="Arial"/>
          <w:color w:val="000000"/>
        </w:rPr>
        <w:t>SALGA Chairperson/CEO</w:t>
      </w:r>
    </w:p>
    <w:p w:rsidR="00AC7E48" w:rsidRDefault="00AC7E48" w:rsidP="00D17F88">
      <w:pPr>
        <w:autoSpaceDE w:val="0"/>
        <w:autoSpaceDN w:val="0"/>
        <w:adjustRightInd w:val="0"/>
        <w:spacing w:line="360" w:lineRule="auto"/>
        <w:rPr>
          <w:rFonts w:eastAsiaTheme="minorHAnsi" w:cs="Arial"/>
          <w:color w:val="000000"/>
        </w:rPr>
      </w:pPr>
      <w:r>
        <w:rPr>
          <w:rFonts w:eastAsiaTheme="minorHAnsi" w:cs="Arial"/>
          <w:color w:val="000000"/>
        </w:rPr>
        <w:t>CEOs of Transport Entities Present</w:t>
      </w:r>
    </w:p>
    <w:p w:rsidR="00AC7E48" w:rsidRDefault="00AC7E48" w:rsidP="00D17F88">
      <w:pPr>
        <w:autoSpaceDE w:val="0"/>
        <w:autoSpaceDN w:val="0"/>
        <w:adjustRightInd w:val="0"/>
        <w:spacing w:line="360" w:lineRule="auto"/>
        <w:rPr>
          <w:rFonts w:eastAsiaTheme="minorHAnsi" w:cs="Arial"/>
          <w:color w:val="000000"/>
        </w:rPr>
      </w:pPr>
      <w:r>
        <w:rPr>
          <w:rFonts w:eastAsiaTheme="minorHAnsi" w:cs="Arial"/>
          <w:color w:val="000000"/>
        </w:rPr>
        <w:t xml:space="preserve">SANTACO President Mr </w:t>
      </w:r>
      <w:r w:rsidRPr="00AC7E48">
        <w:rPr>
          <w:rFonts w:eastAsiaTheme="minorHAnsi" w:cs="Arial"/>
          <w:color w:val="000000"/>
        </w:rPr>
        <w:t>Phillip Taaibosch</w:t>
      </w:r>
    </w:p>
    <w:p w:rsidR="00AC7E48" w:rsidRDefault="00AC7E48" w:rsidP="00D17F88">
      <w:pPr>
        <w:autoSpaceDE w:val="0"/>
        <w:autoSpaceDN w:val="0"/>
        <w:adjustRightInd w:val="0"/>
        <w:spacing w:line="360" w:lineRule="auto"/>
        <w:rPr>
          <w:rFonts w:eastAsiaTheme="minorHAnsi" w:cs="Arial"/>
          <w:color w:val="000000"/>
        </w:rPr>
      </w:pPr>
      <w:r>
        <w:rPr>
          <w:rFonts w:eastAsiaTheme="minorHAnsi" w:cs="Arial"/>
          <w:color w:val="000000"/>
        </w:rPr>
        <w:t xml:space="preserve">The Media Present </w:t>
      </w:r>
    </w:p>
    <w:p w:rsidR="00AC7E48" w:rsidRDefault="00AC7E48" w:rsidP="00D17F88">
      <w:pPr>
        <w:autoSpaceDE w:val="0"/>
        <w:autoSpaceDN w:val="0"/>
        <w:adjustRightInd w:val="0"/>
        <w:spacing w:line="360" w:lineRule="auto"/>
        <w:rPr>
          <w:rFonts w:eastAsiaTheme="minorHAnsi" w:cs="Arial"/>
          <w:color w:val="000000"/>
        </w:rPr>
      </w:pPr>
      <w:r>
        <w:rPr>
          <w:rFonts w:eastAsiaTheme="minorHAnsi" w:cs="Arial"/>
          <w:color w:val="000000"/>
        </w:rPr>
        <w:t>Ladies and Gentleman</w:t>
      </w:r>
    </w:p>
    <w:p w:rsidR="00AC7E48" w:rsidRDefault="00AC7E48" w:rsidP="00BA2853">
      <w:pPr>
        <w:autoSpaceDE w:val="0"/>
        <w:autoSpaceDN w:val="0"/>
        <w:adjustRightInd w:val="0"/>
        <w:rPr>
          <w:rFonts w:eastAsiaTheme="minorHAnsi" w:cs="Arial"/>
          <w:color w:val="000000"/>
        </w:rPr>
      </w:pPr>
    </w:p>
    <w:p w:rsidR="00AC7E48" w:rsidRDefault="00AC7E48" w:rsidP="00BA2853">
      <w:pPr>
        <w:autoSpaceDE w:val="0"/>
        <w:autoSpaceDN w:val="0"/>
        <w:adjustRightInd w:val="0"/>
        <w:rPr>
          <w:rFonts w:eastAsiaTheme="minorHAnsi" w:cs="Arial"/>
          <w:color w:val="000000"/>
        </w:rPr>
      </w:pPr>
    </w:p>
    <w:p w:rsidR="00BA2853" w:rsidRPr="00BA2853" w:rsidRDefault="00751B71" w:rsidP="00DF4F71">
      <w:pPr>
        <w:autoSpaceDE w:val="0"/>
        <w:autoSpaceDN w:val="0"/>
        <w:adjustRightInd w:val="0"/>
        <w:spacing w:line="360" w:lineRule="auto"/>
        <w:rPr>
          <w:rFonts w:cs="Arial"/>
          <w:bCs/>
          <w:color w:val="000000"/>
          <w:lang w:val="en-US"/>
        </w:rPr>
      </w:pPr>
      <w:r>
        <w:rPr>
          <w:rFonts w:eastAsiaTheme="minorHAnsi" w:cs="Arial"/>
          <w:color w:val="000000"/>
        </w:rPr>
        <w:t>Honourable President</w:t>
      </w:r>
      <w:r w:rsidR="00BA2853">
        <w:rPr>
          <w:rFonts w:eastAsiaTheme="minorHAnsi" w:cs="Arial"/>
          <w:color w:val="000000"/>
        </w:rPr>
        <w:t xml:space="preserve">, </w:t>
      </w:r>
      <w:r w:rsidR="00BA2853">
        <w:rPr>
          <w:rFonts w:eastAsiaTheme="minorEastAsia" w:cs="Arial"/>
          <w:bCs/>
          <w:color w:val="000000"/>
        </w:rPr>
        <w:t>a</w:t>
      </w:r>
      <w:r w:rsidR="00BA2853" w:rsidRPr="00BA2853">
        <w:rPr>
          <w:rFonts w:eastAsiaTheme="minorEastAsia" w:cs="Arial"/>
          <w:bCs/>
          <w:color w:val="000000"/>
        </w:rPr>
        <w:t xml:space="preserve">s part of </w:t>
      </w:r>
      <w:r w:rsidR="00BA2853" w:rsidRPr="00BA2853">
        <w:rPr>
          <w:rFonts w:cs="Arial"/>
          <w:bCs/>
          <w:color w:val="000000"/>
        </w:rPr>
        <w:t xml:space="preserve">the Department of Transport’s </w:t>
      </w:r>
      <w:r w:rsidR="00BA2853" w:rsidRPr="00BA2853">
        <w:rPr>
          <w:rFonts w:eastAsiaTheme="minorEastAsia" w:cs="Arial"/>
          <w:bCs/>
          <w:color w:val="000000"/>
        </w:rPr>
        <w:t>strategy t</w:t>
      </w:r>
      <w:r w:rsidR="00BA2853" w:rsidRPr="00BA2853">
        <w:rPr>
          <w:rFonts w:eastAsiaTheme="minorEastAsia" w:cs="Arial"/>
          <w:bCs/>
          <w:color w:val="000000"/>
          <w:lang w:val="en-US"/>
        </w:rPr>
        <w:t>o enable safer road user behavior</w:t>
      </w:r>
      <w:r w:rsidR="00911D2C">
        <w:rPr>
          <w:rFonts w:eastAsiaTheme="minorEastAsia" w:cs="Arial"/>
          <w:bCs/>
          <w:color w:val="000000"/>
          <w:lang w:val="en-US"/>
        </w:rPr>
        <w:t xml:space="preserve"> and </w:t>
      </w:r>
      <w:r>
        <w:rPr>
          <w:rFonts w:eastAsiaTheme="minorEastAsia" w:cs="Arial"/>
          <w:bCs/>
          <w:color w:val="000000"/>
          <w:lang w:val="en-US"/>
        </w:rPr>
        <w:t xml:space="preserve">to </w:t>
      </w:r>
      <w:r w:rsidR="00BA2853" w:rsidRPr="00BA2853">
        <w:rPr>
          <w:rFonts w:cs="Arial"/>
          <w:bCs/>
          <w:color w:val="000000"/>
          <w:lang w:val="en-US"/>
        </w:rPr>
        <w:t>reduce the number of accidents and fatalities</w:t>
      </w:r>
      <w:r w:rsidR="00BA2853" w:rsidRPr="00BA2853">
        <w:rPr>
          <w:rFonts w:eastAsiaTheme="minorEastAsia" w:cs="Arial"/>
          <w:bCs/>
          <w:color w:val="000000"/>
          <w:lang w:val="en-US"/>
        </w:rPr>
        <w:t>, government approved</w:t>
      </w:r>
      <w:r w:rsidR="00BA2853">
        <w:rPr>
          <w:rFonts w:eastAsiaTheme="minorEastAsia" w:cs="Arial"/>
          <w:bCs/>
          <w:color w:val="000000"/>
          <w:lang w:val="en-US"/>
        </w:rPr>
        <w:t xml:space="preserve"> the implementation of the Administrative Adjudication of Road Traffic Offences Act </w:t>
      </w:r>
      <w:r w:rsidR="00911D2C">
        <w:rPr>
          <w:rFonts w:eastAsiaTheme="minorEastAsia" w:cs="Arial"/>
          <w:bCs/>
          <w:color w:val="000000"/>
          <w:lang w:val="en-US"/>
        </w:rPr>
        <w:t xml:space="preserve">2019 </w:t>
      </w:r>
      <w:r w:rsidR="00BA2853">
        <w:rPr>
          <w:rFonts w:eastAsiaTheme="minorEastAsia" w:cs="Arial"/>
          <w:bCs/>
          <w:color w:val="000000"/>
          <w:lang w:val="en-US"/>
        </w:rPr>
        <w:t xml:space="preserve">as Amended. </w:t>
      </w:r>
    </w:p>
    <w:p w:rsidR="00BA2853" w:rsidRDefault="00BA2853" w:rsidP="00DF4F71">
      <w:pPr>
        <w:autoSpaceDE w:val="0"/>
        <w:autoSpaceDN w:val="0"/>
        <w:adjustRightInd w:val="0"/>
        <w:spacing w:line="360" w:lineRule="auto"/>
        <w:rPr>
          <w:rFonts w:eastAsiaTheme="minorHAnsi" w:cs="Arial"/>
          <w:color w:val="000000"/>
        </w:rPr>
      </w:pPr>
    </w:p>
    <w:p w:rsidR="00BA2853" w:rsidRDefault="00075162" w:rsidP="00DF4F71">
      <w:pPr>
        <w:autoSpaceDE w:val="0"/>
        <w:autoSpaceDN w:val="0"/>
        <w:adjustRightInd w:val="0"/>
        <w:spacing w:line="360" w:lineRule="auto"/>
        <w:rPr>
          <w:rFonts w:eastAsiaTheme="minorHAnsi" w:cs="Arial"/>
          <w:color w:val="000000"/>
        </w:rPr>
      </w:pPr>
      <w:r>
        <w:rPr>
          <w:rFonts w:eastAsiaTheme="minorHAnsi" w:cs="Arial"/>
          <w:color w:val="000000"/>
        </w:rPr>
        <w:t>As indicated in my 01</w:t>
      </w:r>
      <w:r w:rsidR="00751B71" w:rsidRPr="00751B71">
        <w:rPr>
          <w:rFonts w:eastAsiaTheme="minorHAnsi" w:cs="Arial"/>
          <w:color w:val="000000"/>
          <w:vertAlign w:val="superscript"/>
        </w:rPr>
        <w:t>st</w:t>
      </w:r>
      <w:r w:rsidR="00751B71">
        <w:rPr>
          <w:rFonts w:eastAsiaTheme="minorHAnsi" w:cs="Arial"/>
          <w:color w:val="000000"/>
        </w:rPr>
        <w:t xml:space="preserve"> of</w:t>
      </w:r>
      <w:r>
        <w:rPr>
          <w:rFonts w:eastAsiaTheme="minorHAnsi" w:cs="Arial"/>
          <w:color w:val="000000"/>
        </w:rPr>
        <w:t xml:space="preserve"> July 2021 </w:t>
      </w:r>
      <w:r w:rsidR="00751B71">
        <w:rPr>
          <w:rFonts w:eastAsiaTheme="minorHAnsi" w:cs="Arial"/>
          <w:color w:val="000000"/>
        </w:rPr>
        <w:t xml:space="preserve">update </w:t>
      </w:r>
      <w:r>
        <w:rPr>
          <w:rFonts w:eastAsiaTheme="minorHAnsi" w:cs="Arial"/>
          <w:color w:val="000000"/>
        </w:rPr>
        <w:t>statement, that AARTO will be rolled out nationally in a phased approach, today marks a milestone Mr P</w:t>
      </w:r>
      <w:r w:rsidR="00B8301E">
        <w:rPr>
          <w:rFonts w:eastAsiaTheme="minorHAnsi" w:cs="Arial"/>
          <w:color w:val="000000"/>
        </w:rPr>
        <w:t>resident</w:t>
      </w:r>
      <w:r w:rsidR="00911D2C">
        <w:rPr>
          <w:rFonts w:eastAsiaTheme="minorHAnsi" w:cs="Arial"/>
          <w:color w:val="000000"/>
        </w:rPr>
        <w:t>,</w:t>
      </w:r>
      <w:r w:rsidR="00751B71">
        <w:rPr>
          <w:rFonts w:eastAsiaTheme="minorHAnsi" w:cs="Arial"/>
          <w:color w:val="000000"/>
        </w:rPr>
        <w:t xml:space="preserve"> where AARTO</w:t>
      </w:r>
      <w:r w:rsidR="005728A7">
        <w:rPr>
          <w:rFonts w:eastAsiaTheme="minorHAnsi" w:cs="Arial"/>
          <w:color w:val="000000"/>
        </w:rPr>
        <w:t xml:space="preserve"> is </w:t>
      </w:r>
      <w:r w:rsidR="00B8301E">
        <w:rPr>
          <w:rFonts w:eastAsiaTheme="minorHAnsi" w:cs="Arial"/>
          <w:color w:val="000000"/>
        </w:rPr>
        <w:t xml:space="preserve">officially </w:t>
      </w:r>
      <w:r>
        <w:rPr>
          <w:rFonts w:eastAsiaTheme="minorHAnsi" w:cs="Arial"/>
          <w:color w:val="000000"/>
        </w:rPr>
        <w:t>proclaim</w:t>
      </w:r>
      <w:r w:rsidR="00751B71">
        <w:rPr>
          <w:rFonts w:eastAsiaTheme="minorHAnsi" w:cs="Arial"/>
          <w:color w:val="000000"/>
        </w:rPr>
        <w:t>ed</w:t>
      </w:r>
      <w:r>
        <w:rPr>
          <w:rFonts w:eastAsiaTheme="minorHAnsi" w:cs="Arial"/>
          <w:color w:val="000000"/>
        </w:rPr>
        <w:t xml:space="preserve"> </w:t>
      </w:r>
      <w:r w:rsidR="00751B71">
        <w:rPr>
          <w:rFonts w:eastAsiaTheme="minorHAnsi" w:cs="Arial"/>
          <w:color w:val="000000"/>
        </w:rPr>
        <w:t xml:space="preserve">and rolled out </w:t>
      </w:r>
      <w:r w:rsidR="00B8301E">
        <w:rPr>
          <w:rFonts w:eastAsiaTheme="minorHAnsi" w:cs="Arial"/>
          <w:color w:val="000000"/>
        </w:rPr>
        <w:t>national</w:t>
      </w:r>
      <w:r w:rsidR="005728A7">
        <w:rPr>
          <w:rFonts w:eastAsiaTheme="minorHAnsi" w:cs="Arial"/>
          <w:color w:val="000000"/>
        </w:rPr>
        <w:t>ly in a phased approach</w:t>
      </w:r>
      <w:r w:rsidR="00B8301E">
        <w:rPr>
          <w:rFonts w:eastAsiaTheme="minorHAnsi" w:cs="Arial"/>
          <w:color w:val="000000"/>
        </w:rPr>
        <w:t xml:space="preserve"> as promised to the South African public.</w:t>
      </w:r>
      <w:r w:rsidR="005728A7">
        <w:rPr>
          <w:rFonts w:eastAsiaTheme="minorHAnsi" w:cs="Arial"/>
          <w:color w:val="000000"/>
        </w:rPr>
        <w:t xml:space="preserve"> Today we keep that promise.</w:t>
      </w:r>
    </w:p>
    <w:p w:rsidR="00B8301E" w:rsidRDefault="00B8301E" w:rsidP="00DF4F71">
      <w:pPr>
        <w:autoSpaceDE w:val="0"/>
        <w:autoSpaceDN w:val="0"/>
        <w:adjustRightInd w:val="0"/>
        <w:spacing w:line="360" w:lineRule="auto"/>
        <w:rPr>
          <w:rFonts w:eastAsiaTheme="minorHAnsi" w:cs="Arial"/>
          <w:color w:val="000000"/>
        </w:rPr>
      </w:pPr>
    </w:p>
    <w:p w:rsidR="00B8301E" w:rsidRDefault="00751B71" w:rsidP="00DF4F71">
      <w:pPr>
        <w:autoSpaceDE w:val="0"/>
        <w:autoSpaceDN w:val="0"/>
        <w:adjustRightInd w:val="0"/>
        <w:spacing w:line="360" w:lineRule="auto"/>
        <w:rPr>
          <w:rFonts w:eastAsiaTheme="minorHAnsi" w:cs="Arial"/>
          <w:color w:val="000000"/>
        </w:rPr>
      </w:pPr>
      <w:r w:rsidRPr="00751B71">
        <w:rPr>
          <w:rFonts w:eastAsiaTheme="minorHAnsi" w:cs="Arial"/>
          <w:color w:val="000000"/>
        </w:rPr>
        <w:t xml:space="preserve">Upon rolling it out throughout the country, we will be able to adequately address the carnage on our roads. </w:t>
      </w:r>
      <w:r w:rsidR="00911D2C">
        <w:rPr>
          <w:rFonts w:eastAsiaTheme="minorHAnsi" w:cs="Arial"/>
          <w:color w:val="000000"/>
        </w:rPr>
        <w:t xml:space="preserve">This road safety intervention has been in the making for a number of years to improve the situation on our roads and to save lives. </w:t>
      </w:r>
    </w:p>
    <w:p w:rsidR="00751B71" w:rsidRDefault="00751B71" w:rsidP="00751B71">
      <w:pPr>
        <w:autoSpaceDE w:val="0"/>
        <w:autoSpaceDN w:val="0"/>
        <w:adjustRightInd w:val="0"/>
        <w:spacing w:line="360" w:lineRule="auto"/>
        <w:rPr>
          <w:rFonts w:eastAsiaTheme="minorHAnsi" w:cs="Arial"/>
          <w:color w:val="000000"/>
        </w:rPr>
      </w:pPr>
    </w:p>
    <w:p w:rsidR="00751B71" w:rsidRDefault="00751B71" w:rsidP="00751B71">
      <w:pPr>
        <w:autoSpaceDE w:val="0"/>
        <w:autoSpaceDN w:val="0"/>
        <w:adjustRightInd w:val="0"/>
        <w:spacing w:line="360" w:lineRule="auto"/>
        <w:rPr>
          <w:rFonts w:eastAsiaTheme="minorHAnsi" w:cs="Arial"/>
          <w:color w:val="000000"/>
        </w:rPr>
      </w:pPr>
      <w:r w:rsidRPr="00751B71">
        <w:rPr>
          <w:rFonts w:eastAsiaTheme="minorHAnsi" w:cs="Arial"/>
          <w:color w:val="000000"/>
        </w:rPr>
        <w:t xml:space="preserve">Each death </w:t>
      </w:r>
      <w:r>
        <w:rPr>
          <w:rFonts w:eastAsiaTheme="minorHAnsi" w:cs="Arial"/>
          <w:color w:val="000000"/>
        </w:rPr>
        <w:t>on our roads represents</w:t>
      </w:r>
      <w:r w:rsidRPr="00751B71">
        <w:rPr>
          <w:rFonts w:eastAsiaTheme="minorHAnsi" w:cs="Arial"/>
          <w:color w:val="000000"/>
        </w:rPr>
        <w:t xml:space="preserve"> an average loss of 4.6 million Rand to the economy, in terms of lost productivity, pain and suffering as well as legal and funeral costs. </w:t>
      </w:r>
      <w:r>
        <w:rPr>
          <w:rFonts w:eastAsiaTheme="minorHAnsi" w:cs="Arial"/>
          <w:color w:val="000000"/>
        </w:rPr>
        <w:t xml:space="preserve">We can no longer continue in </w:t>
      </w:r>
      <w:r w:rsidRPr="00751B71">
        <w:rPr>
          <w:rFonts w:eastAsiaTheme="minorHAnsi" w:cs="Arial"/>
          <w:color w:val="000000"/>
        </w:rPr>
        <w:t>this path</w:t>
      </w:r>
      <w:r>
        <w:rPr>
          <w:rFonts w:eastAsiaTheme="minorHAnsi" w:cs="Arial"/>
          <w:color w:val="000000"/>
        </w:rPr>
        <w:t xml:space="preserve">! The AARTO Act </w:t>
      </w:r>
      <w:r w:rsidRPr="00751B71">
        <w:rPr>
          <w:rFonts w:eastAsiaTheme="minorHAnsi" w:cs="Arial"/>
          <w:color w:val="000000"/>
        </w:rPr>
        <w:t>usher</w:t>
      </w:r>
      <w:r>
        <w:rPr>
          <w:rFonts w:eastAsiaTheme="minorHAnsi" w:cs="Arial"/>
          <w:color w:val="000000"/>
        </w:rPr>
        <w:t>s</w:t>
      </w:r>
      <w:r w:rsidRPr="00751B71">
        <w:rPr>
          <w:rFonts w:eastAsiaTheme="minorHAnsi" w:cs="Arial"/>
          <w:color w:val="000000"/>
        </w:rPr>
        <w:t xml:space="preserve"> in ‘Business Unusual’ on our roads, as it makes way for the following provisions:  </w:t>
      </w:r>
    </w:p>
    <w:p w:rsidR="005728A7" w:rsidRDefault="005728A7" w:rsidP="00751B71">
      <w:pPr>
        <w:autoSpaceDE w:val="0"/>
        <w:autoSpaceDN w:val="0"/>
        <w:adjustRightInd w:val="0"/>
        <w:spacing w:line="360" w:lineRule="auto"/>
        <w:rPr>
          <w:rFonts w:eastAsiaTheme="minorHAnsi" w:cs="Arial"/>
          <w:color w:val="000000"/>
        </w:rPr>
      </w:pPr>
    </w:p>
    <w:p w:rsidR="00751B71" w:rsidRPr="004524D9" w:rsidRDefault="00751B71" w:rsidP="004524D9">
      <w:pPr>
        <w:pStyle w:val="ListParagraph"/>
        <w:numPr>
          <w:ilvl w:val="0"/>
          <w:numId w:val="10"/>
        </w:numPr>
        <w:autoSpaceDE w:val="0"/>
        <w:autoSpaceDN w:val="0"/>
        <w:adjustRightInd w:val="0"/>
        <w:spacing w:line="360" w:lineRule="auto"/>
        <w:jc w:val="both"/>
        <w:rPr>
          <w:rFonts w:ascii="Arial" w:hAnsi="Arial" w:cs="Arial"/>
          <w:color w:val="000000"/>
          <w:sz w:val="24"/>
          <w:szCs w:val="24"/>
        </w:rPr>
      </w:pPr>
      <w:r w:rsidRPr="004524D9">
        <w:rPr>
          <w:rFonts w:ascii="Arial" w:hAnsi="Arial" w:cs="Arial"/>
          <w:color w:val="000000"/>
          <w:sz w:val="24"/>
          <w:szCs w:val="24"/>
        </w:rPr>
        <w:t xml:space="preserve">Points Demerit System: This is an objective and fair system of identifying reckless drivers and law breakers so that we can remove them from the driving fold. </w:t>
      </w:r>
    </w:p>
    <w:p w:rsidR="004524D9" w:rsidRPr="004524D9" w:rsidRDefault="00751B71" w:rsidP="004524D9">
      <w:pPr>
        <w:pStyle w:val="ListParagraph"/>
        <w:numPr>
          <w:ilvl w:val="0"/>
          <w:numId w:val="11"/>
        </w:numPr>
        <w:autoSpaceDE w:val="0"/>
        <w:autoSpaceDN w:val="0"/>
        <w:adjustRightInd w:val="0"/>
        <w:spacing w:line="360" w:lineRule="auto"/>
        <w:jc w:val="both"/>
        <w:rPr>
          <w:rFonts w:ascii="Arial" w:hAnsi="Arial" w:cs="Arial"/>
          <w:color w:val="000000"/>
          <w:sz w:val="24"/>
          <w:szCs w:val="24"/>
        </w:rPr>
      </w:pPr>
      <w:r w:rsidRPr="004524D9">
        <w:rPr>
          <w:rFonts w:ascii="Arial" w:hAnsi="Arial" w:cs="Arial"/>
          <w:color w:val="000000"/>
          <w:sz w:val="24"/>
          <w:szCs w:val="24"/>
        </w:rPr>
        <w:t xml:space="preserve">Common penalties: All traffic violations throughout the country will carry the </w:t>
      </w:r>
      <w:r w:rsidR="004524D9" w:rsidRPr="004524D9">
        <w:rPr>
          <w:rFonts w:ascii="Arial" w:hAnsi="Arial" w:cs="Arial"/>
          <w:color w:val="000000"/>
          <w:sz w:val="24"/>
          <w:szCs w:val="24"/>
        </w:rPr>
        <w:t xml:space="preserve">same penal values. </w:t>
      </w:r>
    </w:p>
    <w:p w:rsidR="004524D9" w:rsidRPr="004524D9" w:rsidRDefault="00751B71" w:rsidP="004524D9">
      <w:pPr>
        <w:pStyle w:val="ListParagraph"/>
        <w:numPr>
          <w:ilvl w:val="0"/>
          <w:numId w:val="11"/>
        </w:numPr>
        <w:autoSpaceDE w:val="0"/>
        <w:autoSpaceDN w:val="0"/>
        <w:adjustRightInd w:val="0"/>
        <w:spacing w:line="360" w:lineRule="auto"/>
        <w:jc w:val="both"/>
        <w:rPr>
          <w:rFonts w:ascii="Arial" w:hAnsi="Arial" w:cs="Arial"/>
          <w:color w:val="000000"/>
          <w:sz w:val="24"/>
          <w:szCs w:val="24"/>
        </w:rPr>
      </w:pPr>
      <w:r w:rsidRPr="004524D9">
        <w:rPr>
          <w:rFonts w:ascii="Arial" w:hAnsi="Arial" w:cs="Arial"/>
          <w:color w:val="000000"/>
          <w:sz w:val="24"/>
          <w:szCs w:val="24"/>
        </w:rPr>
        <w:t xml:space="preserve">Electronic service: This means that law enforcement can be effectively supported by technology, servicing documents by electronic means, such as e-mail. Similarly, infringers can exercise their options electronically.  </w:t>
      </w:r>
    </w:p>
    <w:p w:rsidR="004524D9" w:rsidRPr="004524D9" w:rsidRDefault="00751B71" w:rsidP="004524D9">
      <w:pPr>
        <w:pStyle w:val="ListParagraph"/>
        <w:numPr>
          <w:ilvl w:val="0"/>
          <w:numId w:val="11"/>
        </w:numPr>
        <w:autoSpaceDE w:val="0"/>
        <w:autoSpaceDN w:val="0"/>
        <w:adjustRightInd w:val="0"/>
        <w:spacing w:line="360" w:lineRule="auto"/>
        <w:jc w:val="both"/>
        <w:rPr>
          <w:rFonts w:ascii="Arial" w:hAnsi="Arial" w:cs="Arial"/>
          <w:color w:val="000000"/>
          <w:sz w:val="24"/>
          <w:szCs w:val="24"/>
        </w:rPr>
      </w:pPr>
      <w:r w:rsidRPr="004524D9">
        <w:rPr>
          <w:rFonts w:ascii="Arial" w:hAnsi="Arial" w:cs="Arial"/>
          <w:color w:val="000000"/>
          <w:sz w:val="24"/>
          <w:szCs w:val="24"/>
        </w:rPr>
        <w:t xml:space="preserve">Infringement Appeals Tribunal: Where Infringers can appeal against the rulings of the RTIA to the tribunal. </w:t>
      </w:r>
    </w:p>
    <w:p w:rsidR="004524D9" w:rsidRPr="004524D9" w:rsidRDefault="00751B71" w:rsidP="004524D9">
      <w:pPr>
        <w:pStyle w:val="ListParagraph"/>
        <w:numPr>
          <w:ilvl w:val="0"/>
          <w:numId w:val="11"/>
        </w:numPr>
        <w:autoSpaceDE w:val="0"/>
        <w:autoSpaceDN w:val="0"/>
        <w:adjustRightInd w:val="0"/>
        <w:spacing w:line="360" w:lineRule="auto"/>
        <w:jc w:val="both"/>
        <w:rPr>
          <w:rFonts w:ascii="Arial" w:hAnsi="Arial" w:cs="Arial"/>
          <w:color w:val="000000"/>
          <w:sz w:val="24"/>
          <w:szCs w:val="24"/>
        </w:rPr>
      </w:pPr>
      <w:r w:rsidRPr="004524D9">
        <w:rPr>
          <w:rFonts w:ascii="Arial" w:hAnsi="Arial" w:cs="Arial"/>
          <w:color w:val="000000"/>
          <w:sz w:val="24"/>
          <w:szCs w:val="24"/>
        </w:rPr>
        <w:t xml:space="preserve"> Repeal of court elections: Where Infringers do not have to be burdened by the courts for infringements. </w:t>
      </w:r>
    </w:p>
    <w:p w:rsidR="00751B71" w:rsidRDefault="00751B71" w:rsidP="004524D9">
      <w:pPr>
        <w:pStyle w:val="ListParagraph"/>
        <w:numPr>
          <w:ilvl w:val="0"/>
          <w:numId w:val="11"/>
        </w:numPr>
        <w:autoSpaceDE w:val="0"/>
        <w:autoSpaceDN w:val="0"/>
        <w:adjustRightInd w:val="0"/>
        <w:spacing w:line="360" w:lineRule="auto"/>
        <w:jc w:val="both"/>
        <w:rPr>
          <w:rFonts w:ascii="Arial" w:hAnsi="Arial" w:cs="Arial"/>
          <w:color w:val="000000"/>
          <w:sz w:val="24"/>
          <w:szCs w:val="24"/>
        </w:rPr>
      </w:pPr>
      <w:r w:rsidRPr="004524D9">
        <w:rPr>
          <w:rFonts w:ascii="Arial" w:hAnsi="Arial" w:cs="Arial"/>
          <w:color w:val="000000"/>
          <w:sz w:val="24"/>
          <w:szCs w:val="24"/>
        </w:rPr>
        <w:t xml:space="preserve"> Driver Rehabilitation programmes: Infringers who have their licences suspended can attend rehabilitation programmes before being allowed back in the driving fold. This shows that the AARTO is not just about punishment but has intentions to ensure compliance and change of road user behaviour</w:t>
      </w:r>
      <w:r w:rsidR="004524D9">
        <w:rPr>
          <w:rFonts w:ascii="Arial" w:hAnsi="Arial" w:cs="Arial"/>
          <w:color w:val="000000"/>
          <w:sz w:val="24"/>
          <w:szCs w:val="24"/>
        </w:rPr>
        <w:t>.</w:t>
      </w:r>
      <w:r w:rsidRPr="004524D9">
        <w:rPr>
          <w:rFonts w:ascii="Arial" w:hAnsi="Arial" w:cs="Arial"/>
          <w:color w:val="000000"/>
          <w:sz w:val="24"/>
          <w:szCs w:val="24"/>
        </w:rPr>
        <w:t xml:space="preserve"> </w:t>
      </w:r>
    </w:p>
    <w:p w:rsidR="004524D9" w:rsidRPr="004524D9" w:rsidRDefault="004524D9" w:rsidP="004524D9">
      <w:pPr>
        <w:pStyle w:val="ListParagraph"/>
        <w:autoSpaceDE w:val="0"/>
        <w:autoSpaceDN w:val="0"/>
        <w:adjustRightInd w:val="0"/>
        <w:spacing w:line="360" w:lineRule="auto"/>
        <w:ind w:left="360"/>
        <w:jc w:val="both"/>
        <w:rPr>
          <w:rFonts w:ascii="Arial" w:hAnsi="Arial" w:cs="Arial"/>
          <w:color w:val="000000"/>
          <w:sz w:val="24"/>
          <w:szCs w:val="24"/>
        </w:rPr>
      </w:pPr>
    </w:p>
    <w:p w:rsidR="00DF4F71" w:rsidRDefault="004524D9" w:rsidP="00DF4F71">
      <w:pPr>
        <w:autoSpaceDE w:val="0"/>
        <w:autoSpaceDN w:val="0"/>
        <w:adjustRightInd w:val="0"/>
        <w:spacing w:line="360" w:lineRule="auto"/>
        <w:rPr>
          <w:rFonts w:cs="Arial"/>
          <w:color w:val="000000"/>
          <w:lang w:val="en-ZA"/>
        </w:rPr>
      </w:pPr>
      <w:r>
        <w:rPr>
          <w:rFonts w:eastAsiaTheme="minorHAnsi" w:cs="Arial"/>
          <w:color w:val="000000"/>
        </w:rPr>
        <w:t xml:space="preserve">As </w:t>
      </w:r>
      <w:r w:rsidR="00B8301E" w:rsidRPr="00B8301E">
        <w:rPr>
          <w:rFonts w:eastAsiaTheme="minorHAnsi" w:cs="Arial"/>
          <w:color w:val="000000"/>
        </w:rPr>
        <w:t xml:space="preserve">a signatory to the United Nations Decade of </w:t>
      </w:r>
      <w:r w:rsidR="00B8301E">
        <w:rPr>
          <w:rFonts w:eastAsiaTheme="minorHAnsi" w:cs="Arial"/>
          <w:color w:val="000000"/>
        </w:rPr>
        <w:t>Action for Road Safety 2019 – 2030</w:t>
      </w:r>
      <w:r w:rsidR="00B8301E" w:rsidRPr="00B8301E">
        <w:rPr>
          <w:rFonts w:eastAsiaTheme="minorHAnsi" w:cs="Arial"/>
          <w:color w:val="000000"/>
        </w:rPr>
        <w:t xml:space="preserve"> (UNDoRS), Sustainable Development Goals (SDGs) and </w:t>
      </w:r>
      <w:r>
        <w:rPr>
          <w:rFonts w:eastAsiaTheme="minorHAnsi" w:cs="Arial"/>
          <w:color w:val="000000"/>
        </w:rPr>
        <w:t>t</w:t>
      </w:r>
      <w:r w:rsidR="00B8301E">
        <w:rPr>
          <w:rFonts w:eastAsiaTheme="minorHAnsi" w:cs="Arial"/>
          <w:color w:val="000000"/>
        </w:rPr>
        <w:t>o give effect to these commitments</w:t>
      </w:r>
      <w:r>
        <w:rPr>
          <w:rFonts w:eastAsiaTheme="minorHAnsi" w:cs="Arial"/>
          <w:color w:val="000000"/>
        </w:rPr>
        <w:t>,</w:t>
      </w:r>
      <w:r w:rsidR="00B8301E">
        <w:rPr>
          <w:rFonts w:eastAsiaTheme="minorHAnsi" w:cs="Arial"/>
          <w:color w:val="000000"/>
        </w:rPr>
        <w:t xml:space="preserve"> </w:t>
      </w:r>
      <w:r>
        <w:rPr>
          <w:rFonts w:cs="Arial"/>
          <w:color w:val="000000"/>
          <w:lang w:val="en-ZA"/>
        </w:rPr>
        <w:t>as a country we</w:t>
      </w:r>
      <w:r w:rsidR="00B8301E" w:rsidRPr="00B8301E">
        <w:rPr>
          <w:rFonts w:cs="Arial"/>
          <w:color w:val="000000"/>
          <w:lang w:val="en-ZA"/>
        </w:rPr>
        <w:t xml:space="preserve"> develop</w:t>
      </w:r>
      <w:r w:rsidR="00DF4F71">
        <w:rPr>
          <w:rFonts w:cs="Arial"/>
          <w:color w:val="000000"/>
          <w:lang w:val="en-ZA"/>
        </w:rPr>
        <w:t>ed</w:t>
      </w:r>
      <w:r w:rsidR="00B8301E" w:rsidRPr="00B8301E">
        <w:rPr>
          <w:rFonts w:cs="Arial"/>
          <w:color w:val="000000"/>
          <w:lang w:val="en-ZA"/>
        </w:rPr>
        <w:t xml:space="preserve"> the National Road Safety Strategy (NRSS) 2016-2030</w:t>
      </w:r>
      <w:r>
        <w:rPr>
          <w:rFonts w:cs="Arial"/>
          <w:color w:val="000000"/>
          <w:lang w:val="en-ZA"/>
        </w:rPr>
        <w:t xml:space="preserve">. Such strategy is geared towards </w:t>
      </w:r>
      <w:r w:rsidR="00B8301E" w:rsidRPr="00B8301E">
        <w:rPr>
          <w:rFonts w:cs="Arial"/>
          <w:color w:val="000000"/>
          <w:lang w:val="en-ZA"/>
        </w:rPr>
        <w:t xml:space="preserve">the reduction of road fatalities, injuries and crashes, thus making the country’s roads safer. </w:t>
      </w:r>
    </w:p>
    <w:p w:rsidR="00D864F0" w:rsidRDefault="00D864F0" w:rsidP="00DF4F71">
      <w:pPr>
        <w:autoSpaceDE w:val="0"/>
        <w:autoSpaceDN w:val="0"/>
        <w:adjustRightInd w:val="0"/>
        <w:spacing w:line="360" w:lineRule="auto"/>
        <w:rPr>
          <w:rFonts w:cs="Arial"/>
          <w:color w:val="000000"/>
          <w:lang w:val="en-ZA"/>
        </w:rPr>
      </w:pPr>
    </w:p>
    <w:p w:rsidR="00D864F0" w:rsidRDefault="00A06302" w:rsidP="00A06302">
      <w:pPr>
        <w:autoSpaceDE w:val="0"/>
        <w:autoSpaceDN w:val="0"/>
        <w:adjustRightInd w:val="0"/>
        <w:spacing w:line="360" w:lineRule="auto"/>
        <w:rPr>
          <w:rFonts w:cs="Arial"/>
          <w:color w:val="000000"/>
        </w:rPr>
      </w:pPr>
      <w:r>
        <w:rPr>
          <w:rFonts w:cs="Arial"/>
          <w:color w:val="000000"/>
        </w:rPr>
        <w:t>Admittedly, r</w:t>
      </w:r>
      <w:r w:rsidRPr="00A06302">
        <w:rPr>
          <w:rFonts w:cs="Arial"/>
          <w:color w:val="000000"/>
        </w:rPr>
        <w:t>oad safety challenges in South Africa can be directly linked to the culture of non-compliance to r</w:t>
      </w:r>
      <w:r>
        <w:rPr>
          <w:rFonts w:cs="Arial"/>
          <w:color w:val="000000"/>
        </w:rPr>
        <w:t>oad traffic laws</w:t>
      </w:r>
      <w:r w:rsidRPr="00A06302">
        <w:rPr>
          <w:rFonts w:cs="Arial"/>
          <w:color w:val="000000"/>
        </w:rPr>
        <w:t xml:space="preserve"> evidenced by the fact that less than 20% of road users pay for outstanding infringements without consequence, leading to the notion that people can get away with dangerous behaviour and not be held accountable for their actions. </w:t>
      </w:r>
    </w:p>
    <w:p w:rsidR="00D864F0" w:rsidRDefault="00D864F0" w:rsidP="00A06302">
      <w:pPr>
        <w:autoSpaceDE w:val="0"/>
        <w:autoSpaceDN w:val="0"/>
        <w:adjustRightInd w:val="0"/>
        <w:spacing w:line="360" w:lineRule="auto"/>
        <w:rPr>
          <w:rFonts w:cs="Arial"/>
          <w:color w:val="000000"/>
        </w:rPr>
      </w:pPr>
    </w:p>
    <w:p w:rsidR="00A06302" w:rsidRDefault="00A06302" w:rsidP="00A06302">
      <w:pPr>
        <w:autoSpaceDE w:val="0"/>
        <w:autoSpaceDN w:val="0"/>
        <w:adjustRightInd w:val="0"/>
        <w:spacing w:line="360" w:lineRule="auto"/>
        <w:rPr>
          <w:rFonts w:cs="Arial"/>
          <w:color w:val="000000"/>
        </w:rPr>
      </w:pPr>
      <w:r w:rsidRPr="00A06302">
        <w:rPr>
          <w:rFonts w:cs="Arial"/>
          <w:color w:val="000000"/>
        </w:rPr>
        <w:t>AARTO will radically change road user behaviour by holding every infringer accountable for their actions through the National Contravention Register and the points demerit system. Road traffic cases will not b</w:t>
      </w:r>
      <w:r w:rsidR="00BF0F1A">
        <w:rPr>
          <w:rFonts w:cs="Arial"/>
          <w:color w:val="000000"/>
        </w:rPr>
        <w:t xml:space="preserve">e struck off the court roll but, </w:t>
      </w:r>
      <w:r w:rsidRPr="00A06302">
        <w:rPr>
          <w:rFonts w:cs="Arial"/>
          <w:color w:val="000000"/>
        </w:rPr>
        <w:t>will be dealt with administratively through a common infringement managem</w:t>
      </w:r>
      <w:r w:rsidR="00BF0F1A">
        <w:rPr>
          <w:rFonts w:cs="Arial"/>
          <w:color w:val="000000"/>
        </w:rPr>
        <w:t>ent system similar</w:t>
      </w:r>
      <w:r w:rsidRPr="00A06302">
        <w:rPr>
          <w:rFonts w:cs="Arial"/>
          <w:color w:val="000000"/>
        </w:rPr>
        <w:t xml:space="preserve"> in all issuing authorities. This new infringement management syst</w:t>
      </w:r>
      <w:r w:rsidR="00BF0F1A">
        <w:rPr>
          <w:rFonts w:cs="Arial"/>
          <w:color w:val="000000"/>
        </w:rPr>
        <w:t xml:space="preserve">em is what South Africa </w:t>
      </w:r>
      <w:r w:rsidR="00D864F0">
        <w:rPr>
          <w:rFonts w:cs="Arial"/>
          <w:color w:val="000000"/>
        </w:rPr>
        <w:t xml:space="preserve">needs </w:t>
      </w:r>
      <w:r w:rsidR="00BF0F1A">
        <w:rPr>
          <w:rFonts w:cs="Arial"/>
          <w:color w:val="000000"/>
        </w:rPr>
        <w:t>to address the carnage on our roads</w:t>
      </w:r>
      <w:r w:rsidRPr="00A06302">
        <w:rPr>
          <w:rFonts w:cs="Arial"/>
          <w:color w:val="000000"/>
        </w:rPr>
        <w:t>. It’s a bold move that will shape and mould voluntary compliance</w:t>
      </w:r>
      <w:r w:rsidR="00BF0F1A">
        <w:rPr>
          <w:rFonts w:cs="Arial"/>
          <w:color w:val="000000"/>
        </w:rPr>
        <w:t xml:space="preserve"> to road rules and regulations without fear or favour. </w:t>
      </w:r>
    </w:p>
    <w:p w:rsidR="00D864F0" w:rsidRDefault="00D864F0" w:rsidP="00A06302">
      <w:pPr>
        <w:autoSpaceDE w:val="0"/>
        <w:autoSpaceDN w:val="0"/>
        <w:adjustRightInd w:val="0"/>
        <w:spacing w:line="360" w:lineRule="auto"/>
        <w:rPr>
          <w:rFonts w:cs="Arial"/>
          <w:color w:val="000000"/>
        </w:rPr>
      </w:pPr>
    </w:p>
    <w:p w:rsidR="00D864F0" w:rsidRPr="00A06302" w:rsidRDefault="00D864F0" w:rsidP="00A06302">
      <w:pPr>
        <w:autoSpaceDE w:val="0"/>
        <w:autoSpaceDN w:val="0"/>
        <w:adjustRightInd w:val="0"/>
        <w:spacing w:line="360" w:lineRule="auto"/>
        <w:rPr>
          <w:rFonts w:cs="Arial"/>
          <w:color w:val="000000"/>
        </w:rPr>
      </w:pPr>
      <w:r>
        <w:rPr>
          <w:rFonts w:cs="Arial"/>
          <w:color w:val="000000"/>
        </w:rPr>
        <w:t>Thank you.</w:t>
      </w:r>
    </w:p>
    <w:p w:rsidR="00E92A07" w:rsidRPr="00E92A07" w:rsidRDefault="00E92A07" w:rsidP="00E92A07">
      <w:pPr>
        <w:autoSpaceDE w:val="0"/>
        <w:autoSpaceDN w:val="0"/>
        <w:adjustRightInd w:val="0"/>
        <w:rPr>
          <w:rFonts w:eastAsiaTheme="minorHAnsi" w:cs="Arial"/>
          <w:color w:val="000000"/>
          <w:lang w:val="en-ZA"/>
        </w:rPr>
      </w:pPr>
    </w:p>
    <w:p w:rsidR="005F0DB4" w:rsidRDefault="00E92A07" w:rsidP="0046725B">
      <w:pPr>
        <w:autoSpaceDE w:val="0"/>
        <w:autoSpaceDN w:val="0"/>
        <w:adjustRightInd w:val="0"/>
        <w:rPr>
          <w:rFonts w:eastAsiaTheme="minorHAnsi" w:cs="Arial"/>
          <w:color w:val="000000"/>
        </w:rPr>
      </w:pPr>
      <w:r>
        <w:rPr>
          <w:rFonts w:eastAsiaTheme="minorHAnsi" w:cs="Arial"/>
          <w:color w:val="000000"/>
        </w:rPr>
        <w:t xml:space="preserve">   </w:t>
      </w:r>
    </w:p>
    <w:p w:rsidR="005F0DB4" w:rsidRDefault="005F0DB4" w:rsidP="0046725B">
      <w:pPr>
        <w:autoSpaceDE w:val="0"/>
        <w:autoSpaceDN w:val="0"/>
        <w:adjustRightInd w:val="0"/>
        <w:rPr>
          <w:rFonts w:eastAsiaTheme="minorHAnsi" w:cs="Arial"/>
          <w:color w:val="000000"/>
        </w:rPr>
      </w:pPr>
    </w:p>
    <w:p w:rsidR="000F55D5" w:rsidRDefault="005F0DB4" w:rsidP="0046725B">
      <w:pPr>
        <w:autoSpaceDE w:val="0"/>
        <w:autoSpaceDN w:val="0"/>
        <w:adjustRightInd w:val="0"/>
        <w:rPr>
          <w:rFonts w:eastAsiaTheme="minorHAnsi" w:cs="Arial"/>
          <w:color w:val="000000"/>
        </w:rPr>
      </w:pPr>
      <w:r>
        <w:rPr>
          <w:rFonts w:eastAsiaTheme="minorHAnsi" w:cs="Arial"/>
          <w:color w:val="000000"/>
        </w:rPr>
        <w:t xml:space="preserve"> </w:t>
      </w:r>
    </w:p>
    <w:p w:rsidR="000F55D5" w:rsidRDefault="000F55D5" w:rsidP="0046725B">
      <w:pPr>
        <w:autoSpaceDE w:val="0"/>
        <w:autoSpaceDN w:val="0"/>
        <w:adjustRightInd w:val="0"/>
        <w:rPr>
          <w:rFonts w:eastAsiaTheme="minorHAnsi" w:cs="Arial"/>
          <w:color w:val="000000"/>
        </w:rPr>
      </w:pPr>
    </w:p>
    <w:p w:rsidR="007809F4" w:rsidRDefault="007809F4" w:rsidP="0046725B">
      <w:pPr>
        <w:autoSpaceDE w:val="0"/>
        <w:autoSpaceDN w:val="0"/>
        <w:adjustRightInd w:val="0"/>
        <w:rPr>
          <w:rFonts w:eastAsiaTheme="minorHAnsi" w:cs="Arial"/>
          <w:color w:val="000000"/>
        </w:rPr>
      </w:pPr>
    </w:p>
    <w:p w:rsidR="00573715" w:rsidRPr="0046725B" w:rsidRDefault="0040760D" w:rsidP="0046725B">
      <w:pPr>
        <w:autoSpaceDE w:val="0"/>
        <w:autoSpaceDN w:val="0"/>
        <w:adjustRightInd w:val="0"/>
        <w:rPr>
          <w:rFonts w:eastAsiaTheme="minorHAnsi" w:cs="Arial"/>
          <w:color w:val="000000"/>
          <w:lang w:val="en-ZA"/>
        </w:rPr>
      </w:pPr>
      <w:r>
        <w:rPr>
          <w:rFonts w:eastAsiaTheme="minorHAnsi" w:cs="Arial"/>
          <w:color w:val="000000"/>
        </w:rPr>
        <w:t xml:space="preserve"> </w:t>
      </w:r>
    </w:p>
    <w:p w:rsidR="008E34B4" w:rsidRDefault="008E34B4" w:rsidP="00F65106">
      <w:pPr>
        <w:autoSpaceDE w:val="0"/>
        <w:autoSpaceDN w:val="0"/>
        <w:adjustRightInd w:val="0"/>
        <w:rPr>
          <w:rFonts w:eastAsiaTheme="minorHAnsi" w:cs="Arial"/>
          <w:color w:val="000000"/>
        </w:rPr>
      </w:pPr>
    </w:p>
    <w:p w:rsidR="00E43D14" w:rsidRDefault="00E43D14" w:rsidP="00F65106">
      <w:pPr>
        <w:autoSpaceDE w:val="0"/>
        <w:autoSpaceDN w:val="0"/>
        <w:adjustRightInd w:val="0"/>
        <w:rPr>
          <w:rFonts w:eastAsiaTheme="minorHAnsi" w:cs="Arial"/>
          <w:color w:val="000000"/>
        </w:rPr>
      </w:pPr>
    </w:p>
    <w:p w:rsidR="004E5737" w:rsidRDefault="004E5737" w:rsidP="00F65106">
      <w:pPr>
        <w:autoSpaceDE w:val="0"/>
        <w:autoSpaceDN w:val="0"/>
        <w:adjustRightInd w:val="0"/>
        <w:rPr>
          <w:rFonts w:eastAsiaTheme="minorHAnsi" w:cs="Arial"/>
          <w:color w:val="000000"/>
        </w:rPr>
      </w:pPr>
    </w:p>
    <w:p w:rsidR="00E03ED9" w:rsidRDefault="00E03ED9" w:rsidP="00F65106">
      <w:pPr>
        <w:autoSpaceDE w:val="0"/>
        <w:autoSpaceDN w:val="0"/>
        <w:adjustRightInd w:val="0"/>
        <w:rPr>
          <w:rFonts w:eastAsiaTheme="minorHAnsi" w:cs="Arial"/>
          <w:color w:val="000000"/>
        </w:rPr>
      </w:pPr>
    </w:p>
    <w:p w:rsidR="00A32FDB" w:rsidRDefault="00A32FDB" w:rsidP="000F5B2E">
      <w:pPr>
        <w:autoSpaceDE w:val="0"/>
        <w:autoSpaceDN w:val="0"/>
        <w:adjustRightInd w:val="0"/>
        <w:rPr>
          <w:rFonts w:eastAsiaTheme="minorEastAsia" w:cs="Arial"/>
          <w:bCs/>
          <w:color w:val="000000"/>
          <w:lang w:val="en-US"/>
        </w:rPr>
      </w:pPr>
    </w:p>
    <w:p w:rsidR="00A32FDB" w:rsidRPr="000F5B2E" w:rsidRDefault="00A32FDB" w:rsidP="000F5B2E">
      <w:pPr>
        <w:autoSpaceDE w:val="0"/>
        <w:autoSpaceDN w:val="0"/>
        <w:adjustRightInd w:val="0"/>
        <w:rPr>
          <w:rFonts w:eastAsiaTheme="minorEastAsia" w:cs="Arial"/>
          <w:bCs/>
          <w:color w:val="000000"/>
          <w:lang w:val="en-ZA"/>
        </w:rPr>
      </w:pPr>
    </w:p>
    <w:p w:rsidR="00AA73CF" w:rsidRDefault="00AA73CF" w:rsidP="00AA73CF">
      <w:pPr>
        <w:pStyle w:val="Default"/>
        <w:rPr>
          <w:rStyle w:val="A2"/>
          <w:rFonts w:ascii="Arial" w:hAnsi="Arial" w:cs="Arial"/>
          <w:sz w:val="24"/>
          <w:szCs w:val="24"/>
        </w:rPr>
      </w:pPr>
    </w:p>
    <w:p w:rsidR="00DD77C4" w:rsidRPr="00C343BE" w:rsidRDefault="00DD77C4" w:rsidP="00AA73CF">
      <w:pPr>
        <w:pStyle w:val="Default"/>
      </w:pPr>
    </w:p>
    <w:p w:rsidR="00C343BE" w:rsidRDefault="00C343BE" w:rsidP="00C343BE">
      <w:pPr>
        <w:pStyle w:val="Default"/>
      </w:pPr>
    </w:p>
    <w:p w:rsidR="00703855" w:rsidRDefault="00703855" w:rsidP="00703855">
      <w:pPr>
        <w:autoSpaceDE w:val="0"/>
        <w:autoSpaceDN w:val="0"/>
        <w:adjustRightInd w:val="0"/>
        <w:jc w:val="left"/>
        <w:rPr>
          <w:rFonts w:eastAsiaTheme="minorHAnsi" w:cs="Arial"/>
          <w:b/>
          <w:bCs/>
          <w:color w:val="000000"/>
        </w:rPr>
      </w:pPr>
    </w:p>
    <w:sectPr w:rsidR="00703855" w:rsidSect="00A02E41">
      <w:headerReference w:type="default" r:id="rId7"/>
      <w:footerReference w:type="default" r:id="rId8"/>
      <w:headerReference w:type="first" r:id="rId9"/>
      <w:footerReference w:type="first" r:id="rId10"/>
      <w:pgSz w:w="11907" w:h="16840" w:code="9"/>
      <w:pgMar w:top="1440" w:right="1440" w:bottom="1440" w:left="1440" w:header="578" w:footer="14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7769" w:rsidRDefault="00117769">
      <w:r>
        <w:separator/>
      </w:r>
    </w:p>
  </w:endnote>
  <w:endnote w:type="continuationSeparator" w:id="0">
    <w:p w:rsidR="00117769" w:rsidRDefault="0011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
    <w:altName w:val="DIN"/>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CBC" w:rsidRPr="00984DC6" w:rsidRDefault="00AF78D9" w:rsidP="00984DC6">
    <w:pPr>
      <w:tabs>
        <w:tab w:val="center" w:pos="4680"/>
        <w:tab w:val="right" w:pos="9360"/>
      </w:tabs>
      <w:jc w:val="right"/>
      <w:rPr>
        <w:sz w:val="20"/>
        <w:szCs w:val="20"/>
      </w:rPr>
    </w:pPr>
    <w:r>
      <w:rPr>
        <w:noProof/>
        <w:lang w:val="en-ZA" w:eastAsia="en-ZA"/>
      </w:rPr>
      <w:drawing>
        <wp:anchor distT="0" distB="0" distL="114300" distR="114300" simplePos="0" relativeHeight="251659264" behindDoc="1" locked="0" layoutInCell="1" allowOverlap="1" wp14:anchorId="7FFDF876" wp14:editId="4D31B2EA">
          <wp:simplePos x="0" y="0"/>
          <wp:positionH relativeFrom="column">
            <wp:posOffset>-381000</wp:posOffset>
          </wp:positionH>
          <wp:positionV relativeFrom="paragraph">
            <wp:posOffset>-3926205</wp:posOffset>
          </wp:positionV>
          <wp:extent cx="7635240" cy="5394960"/>
          <wp:effectExtent l="0" t="0" r="10160" b="0"/>
          <wp:wrapNone/>
          <wp:docPr id="4" name="Picture 4" descr="Macintosh HD:Users:iMac:Documents:1256 RTIA:Graphic:RTIA-Graphic-element-fad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iMac:Documents:1256 RTIA:Graphic:RTIA-Graphic-element-fade-small.jpg"/>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flipH="1" flipV="1">
                    <a:off x="0" y="0"/>
                    <a:ext cx="7635240" cy="539496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0"/>
          <w:szCs w:val="20"/>
        </w:rPr>
        <w:id w:val="10047735"/>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r w:rsidRPr="00984DC6">
              <w:rPr>
                <w:sz w:val="20"/>
                <w:szCs w:val="20"/>
              </w:rPr>
              <w:t xml:space="preserve">Page </w:t>
            </w:r>
            <w:r w:rsidRPr="00984DC6">
              <w:rPr>
                <w:sz w:val="20"/>
                <w:szCs w:val="20"/>
              </w:rPr>
              <w:fldChar w:fldCharType="begin"/>
            </w:r>
            <w:r w:rsidRPr="00984DC6">
              <w:rPr>
                <w:sz w:val="20"/>
                <w:szCs w:val="20"/>
              </w:rPr>
              <w:instrText xml:space="preserve"> PAGE </w:instrText>
            </w:r>
            <w:r w:rsidRPr="00984DC6">
              <w:rPr>
                <w:sz w:val="20"/>
                <w:szCs w:val="20"/>
              </w:rPr>
              <w:fldChar w:fldCharType="separate"/>
            </w:r>
            <w:r w:rsidR="005B2EF2">
              <w:rPr>
                <w:noProof/>
                <w:sz w:val="20"/>
                <w:szCs w:val="20"/>
              </w:rPr>
              <w:t>3</w:t>
            </w:r>
            <w:r w:rsidRPr="00984DC6">
              <w:rPr>
                <w:sz w:val="20"/>
                <w:szCs w:val="20"/>
              </w:rPr>
              <w:fldChar w:fldCharType="end"/>
            </w:r>
            <w:r w:rsidRPr="00984DC6">
              <w:rPr>
                <w:sz w:val="20"/>
                <w:szCs w:val="20"/>
              </w:rPr>
              <w:t xml:space="preserve"> of </w:t>
            </w:r>
            <w:r w:rsidRPr="00984DC6">
              <w:rPr>
                <w:sz w:val="20"/>
                <w:szCs w:val="20"/>
              </w:rPr>
              <w:fldChar w:fldCharType="begin"/>
            </w:r>
            <w:r w:rsidRPr="00984DC6">
              <w:rPr>
                <w:sz w:val="20"/>
                <w:szCs w:val="20"/>
              </w:rPr>
              <w:instrText xml:space="preserve"> NUMPAGES  </w:instrText>
            </w:r>
            <w:r w:rsidRPr="00984DC6">
              <w:rPr>
                <w:sz w:val="20"/>
                <w:szCs w:val="20"/>
              </w:rPr>
              <w:fldChar w:fldCharType="separate"/>
            </w:r>
            <w:r w:rsidR="005B2EF2">
              <w:rPr>
                <w:noProof/>
                <w:sz w:val="20"/>
                <w:szCs w:val="20"/>
              </w:rPr>
              <w:t>3</w:t>
            </w:r>
            <w:r w:rsidRPr="00984DC6">
              <w:rPr>
                <w:sz w:val="20"/>
                <w:szCs w:val="20"/>
              </w:rPr>
              <w:fldChar w:fldCharType="end"/>
            </w:r>
          </w:sdtContent>
        </w:sdt>
      </w:sdtContent>
    </w:sdt>
  </w:p>
  <w:p w:rsidR="00414CBC" w:rsidRDefault="00CC6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317D" w:rsidRDefault="00AF78D9" w:rsidP="00E854A3">
    <w:pPr>
      <w:pStyle w:val="Footer"/>
      <w:jc w:val="center"/>
      <w:rPr>
        <w:rFonts w:cs="Arial"/>
        <w:color w:val="002C5C"/>
        <w:sz w:val="18"/>
        <w:szCs w:val="18"/>
      </w:rPr>
    </w:pPr>
    <w:r>
      <w:rPr>
        <w:rFonts w:cs="Arial"/>
        <w:color w:val="002C5C"/>
        <w:sz w:val="18"/>
        <w:szCs w:val="18"/>
      </w:rPr>
      <w:t>Board of Directors</w:t>
    </w:r>
    <w:r w:rsidRPr="00A92A92">
      <w:rPr>
        <w:rFonts w:cs="Arial"/>
        <w:color w:val="002C5C"/>
        <w:sz w:val="18"/>
        <w:szCs w:val="18"/>
      </w:rPr>
      <w:t>:</w:t>
    </w:r>
    <w:r>
      <w:rPr>
        <w:rFonts w:cs="Arial"/>
        <w:color w:val="002C5C"/>
        <w:sz w:val="18"/>
        <w:szCs w:val="18"/>
      </w:rPr>
      <w:t xml:space="preserve"> Ms B Zulu (Chairperson), Ms MM Mabula (Acting Registrar), Dr P Dala, Dr D Khosa,</w:t>
    </w:r>
  </w:p>
  <w:p w:rsidR="00414CBC" w:rsidRPr="00A92A92" w:rsidRDefault="00AF78D9" w:rsidP="00E854A3">
    <w:pPr>
      <w:pStyle w:val="Footer"/>
      <w:jc w:val="center"/>
      <w:rPr>
        <w:rFonts w:cs="Arial"/>
        <w:color w:val="002C5C"/>
        <w:sz w:val="18"/>
        <w:szCs w:val="18"/>
      </w:rPr>
    </w:pPr>
    <w:r>
      <w:rPr>
        <w:rFonts w:cs="Arial"/>
        <w:color w:val="002C5C"/>
        <w:sz w:val="18"/>
        <w:szCs w:val="18"/>
      </w:rPr>
      <w:t xml:space="preserve">Mr </w:t>
    </w:r>
    <w:r w:rsidR="00911D2C">
      <w:rPr>
        <w:rFonts w:cs="Arial"/>
        <w:color w:val="002C5C"/>
        <w:sz w:val="18"/>
        <w:szCs w:val="18"/>
      </w:rPr>
      <w:t>TO Mtsetsweni</w:t>
    </w:r>
    <w:r>
      <w:rPr>
        <w:rFonts w:cs="Arial"/>
        <w:color w:val="002C5C"/>
        <w:sz w:val="18"/>
        <w:szCs w:val="18"/>
      </w:rPr>
      <w:t xml:space="preserve">, Mr BM </w:t>
    </w:r>
    <w:r w:rsidR="00911D2C">
      <w:rPr>
        <w:rFonts w:cs="Arial"/>
        <w:color w:val="002C5C"/>
        <w:sz w:val="18"/>
        <w:szCs w:val="18"/>
      </w:rPr>
      <w:t>Ramokhele, Adv.</w:t>
    </w:r>
    <w:r>
      <w:rPr>
        <w:rFonts w:cs="Arial"/>
        <w:color w:val="002C5C"/>
        <w:sz w:val="18"/>
        <w:szCs w:val="18"/>
      </w:rPr>
      <w:t xml:space="preserve"> I Thenga, </w:t>
    </w:r>
    <w:r w:rsidR="00911D2C" w:rsidRPr="00A92A92">
      <w:rPr>
        <w:rFonts w:cs="Arial"/>
        <w:color w:val="002C5C"/>
        <w:sz w:val="18"/>
        <w:szCs w:val="18"/>
      </w:rPr>
      <w:t>Adv.</w:t>
    </w:r>
    <w:r w:rsidRPr="00A92A92">
      <w:rPr>
        <w:rFonts w:cs="Arial"/>
        <w:color w:val="002C5C"/>
        <w:sz w:val="18"/>
        <w:szCs w:val="18"/>
      </w:rPr>
      <w:t xml:space="preserve"> ML Bilikwana (Company Secretary)</w:t>
    </w:r>
  </w:p>
  <w:p w:rsidR="00414CBC" w:rsidRDefault="00CC678A" w:rsidP="00572CB2">
    <w:pPr>
      <w:pStyle w:val="Footer"/>
      <w:tabs>
        <w:tab w:val="clear" w:pos="4680"/>
        <w:tab w:val="clear" w:pos="9360"/>
        <w:tab w:val="left" w:pos="71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7769" w:rsidRDefault="00117769">
      <w:r>
        <w:separator/>
      </w:r>
    </w:p>
  </w:footnote>
  <w:footnote w:type="continuationSeparator" w:id="0">
    <w:p w:rsidR="00117769" w:rsidRDefault="00117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65B" w:rsidRPr="00C2625A" w:rsidRDefault="00CC678A" w:rsidP="006E765B">
    <w:pPr>
      <w:spacing w:line="276" w:lineRule="auto"/>
      <w:ind w:left="1843" w:hanging="1276"/>
      <w:rPr>
        <w:rFonts w:cs="Arial"/>
        <w:b/>
        <w:sz w:val="22"/>
        <w:szCs w:val="22"/>
      </w:rPr>
    </w:pPr>
  </w:p>
  <w:p w:rsidR="00A91033" w:rsidRPr="00C2625A" w:rsidRDefault="00CC678A" w:rsidP="00A91033">
    <w:pPr>
      <w:spacing w:line="276" w:lineRule="auto"/>
      <w:ind w:left="1843" w:hanging="1276"/>
      <w:rPr>
        <w:rFonts w:cs="Arial"/>
        <w:b/>
        <w:sz w:val="22"/>
        <w:szCs w:val="22"/>
      </w:rPr>
    </w:pPr>
  </w:p>
  <w:p w:rsidR="00A91033" w:rsidRDefault="00CC6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CBC" w:rsidRPr="00493401" w:rsidRDefault="00AF78D9" w:rsidP="009B3865">
    <w:r>
      <w:rPr>
        <w:noProof/>
        <w:lang w:val="en-ZA" w:eastAsia="en-ZA"/>
      </w:rPr>
      <w:drawing>
        <wp:anchor distT="0" distB="0" distL="114300" distR="114300" simplePos="0" relativeHeight="251661312" behindDoc="0" locked="0" layoutInCell="1" allowOverlap="1" wp14:anchorId="06A99227" wp14:editId="32589F29">
          <wp:simplePos x="0" y="0"/>
          <wp:positionH relativeFrom="column">
            <wp:posOffset>26670</wp:posOffset>
          </wp:positionH>
          <wp:positionV relativeFrom="paragraph">
            <wp:posOffset>90170</wp:posOffset>
          </wp:positionV>
          <wp:extent cx="2514600" cy="825500"/>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a:extLst>
                      <a:ext uri="{28A0092B-C50C-407E-A947-70E740481C1C}">
                        <a14:useLocalDpi xmlns:a14="http://schemas.microsoft.com/office/drawing/2010/main" val="0"/>
                      </a:ext>
                    </a:extLst>
                  </a:blip>
                  <a:srcRect l="12160" t="25644" r="12841" b="24297"/>
                  <a:stretch/>
                </pic:blipFill>
                <pic:spPr bwMode="auto">
                  <a:xfrm>
                    <a:off x="0" y="0"/>
                    <a:ext cx="2514600" cy="82550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rsidR="00414CBC" w:rsidRDefault="00CC678A" w:rsidP="009B3865">
    <w:pPr>
      <w:jc w:val="left"/>
      <w:rPr>
        <w:rFonts w:cs="Arial"/>
        <w:color w:val="002C5C"/>
        <w:sz w:val="18"/>
        <w:szCs w:val="18"/>
      </w:rPr>
    </w:pPr>
  </w:p>
  <w:p w:rsidR="00414CBC" w:rsidRDefault="00CC678A" w:rsidP="009B3865">
    <w:pPr>
      <w:jc w:val="left"/>
      <w:rPr>
        <w:rFonts w:cs="Arial"/>
        <w:color w:val="002C5C"/>
        <w:sz w:val="18"/>
        <w:szCs w:val="18"/>
      </w:rPr>
    </w:pPr>
  </w:p>
  <w:p w:rsidR="00414CBC" w:rsidRDefault="00CC678A" w:rsidP="009B3865">
    <w:pPr>
      <w:jc w:val="left"/>
      <w:rPr>
        <w:rFonts w:cs="Arial"/>
        <w:color w:val="002C5C"/>
        <w:sz w:val="18"/>
        <w:szCs w:val="18"/>
      </w:rPr>
    </w:pPr>
  </w:p>
  <w:p w:rsidR="00414CBC" w:rsidRDefault="00CC678A" w:rsidP="009B3865">
    <w:pPr>
      <w:jc w:val="left"/>
      <w:rPr>
        <w:rFonts w:cs="Arial"/>
        <w:color w:val="002C5C"/>
        <w:sz w:val="18"/>
        <w:szCs w:val="18"/>
      </w:rPr>
    </w:pPr>
  </w:p>
  <w:p w:rsidR="00414CBC" w:rsidRDefault="00CC678A" w:rsidP="009B3865">
    <w:pPr>
      <w:jc w:val="left"/>
      <w:rPr>
        <w:rFonts w:cs="Arial"/>
        <w:color w:val="002C5C"/>
        <w:sz w:val="18"/>
        <w:szCs w:val="18"/>
      </w:rPr>
    </w:pPr>
  </w:p>
  <w:p w:rsidR="00414CBC" w:rsidRDefault="00CC678A" w:rsidP="009B3865">
    <w:pPr>
      <w:jc w:val="left"/>
      <w:rPr>
        <w:rFonts w:cs="Arial"/>
        <w:color w:val="002C5C"/>
        <w:sz w:val="18"/>
        <w:szCs w:val="18"/>
      </w:rPr>
    </w:pPr>
  </w:p>
  <w:p w:rsidR="00414CBC" w:rsidRDefault="00CC678A" w:rsidP="009B3865">
    <w:pPr>
      <w:jc w:val="left"/>
      <w:rPr>
        <w:rFonts w:cs="Arial"/>
        <w:color w:val="002C5C"/>
        <w:sz w:val="18"/>
        <w:szCs w:val="18"/>
      </w:rPr>
    </w:pPr>
  </w:p>
  <w:p w:rsidR="00414CBC" w:rsidRPr="009B3865" w:rsidRDefault="00AF78D9" w:rsidP="009B3865">
    <w:pPr>
      <w:jc w:val="left"/>
      <w:rPr>
        <w:rFonts w:cs="Arial"/>
        <w:color w:val="002C5C"/>
        <w:sz w:val="18"/>
        <w:szCs w:val="18"/>
      </w:rPr>
    </w:pPr>
    <w:r w:rsidRPr="00C11993">
      <w:rPr>
        <w:rFonts w:cs="Arial"/>
        <w:color w:val="002C5C"/>
        <w:sz w:val="18"/>
        <w:szCs w:val="18"/>
      </w:rPr>
      <w:t xml:space="preserve">Waterfall Edge B, </w:t>
    </w:r>
    <w:r w:rsidRPr="00C11993">
      <w:rPr>
        <w:rFonts w:cs="Arial"/>
        <w:color w:val="002C5C"/>
        <w:sz w:val="18"/>
        <w:szCs w:val="18"/>
      </w:rPr>
      <w:t>Howick Close, Waterfall Office Park, Bekker Road, Midrand  |  P O Box 6341, Halfway House, 1685</w:t>
    </w:r>
    <w:r w:rsidRPr="00A92A92">
      <w:rPr>
        <w:noProof/>
        <w:color w:val="002C5C"/>
        <w:lang w:val="en-ZA" w:eastAsia="en-ZA"/>
      </w:rPr>
      <w:drawing>
        <wp:anchor distT="0" distB="0" distL="114300" distR="114300" simplePos="0" relativeHeight="251660288" behindDoc="1" locked="0" layoutInCell="1" allowOverlap="1" wp14:anchorId="0CDEBC31" wp14:editId="57E6648A">
          <wp:simplePos x="0" y="0"/>
          <wp:positionH relativeFrom="column">
            <wp:posOffset>-514350</wp:posOffset>
          </wp:positionH>
          <wp:positionV relativeFrom="paragraph">
            <wp:posOffset>3703955</wp:posOffset>
          </wp:positionV>
          <wp:extent cx="7635240" cy="5394960"/>
          <wp:effectExtent l="0" t="0" r="3810" b="0"/>
          <wp:wrapNone/>
          <wp:docPr id="7" name="Picture 7" descr="Macintosh HD:Users:iMac:Documents:1256 RTIA:Graphic:RTIA-Graphic-element-fad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iMac:Documents:1256 RTIA:Graphic:RTIA-Graphic-element-fade-small.jpg"/>
                  <pic:cNvPicPr>
                    <a:picLocks noChangeAspect="1" noChangeArrowheads="1"/>
                  </pic:cNvPicPr>
                </pic:nvPicPr>
                <pic:blipFill>
                  <a:blip r:embed="rId2">
                    <a:alphaModFix amt="20000"/>
                    <a:extLst>
                      <a:ext uri="{28A0092B-C50C-407E-A947-70E740481C1C}">
                        <a14:useLocalDpi xmlns:a14="http://schemas.microsoft.com/office/drawing/2010/main" val="0"/>
                      </a:ext>
                    </a:extLst>
                  </a:blip>
                  <a:srcRect/>
                  <a:stretch>
                    <a:fillRect/>
                  </a:stretch>
                </pic:blipFill>
                <pic:spPr bwMode="auto">
                  <a:xfrm flipH="1" flipV="1">
                    <a:off x="0" y="0"/>
                    <a:ext cx="7635240" cy="53949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D03497">
      <w:rPr>
        <w:rFonts w:cs="Arial"/>
        <w:color w:val="002C5C"/>
        <w:sz w:val="18"/>
        <w:szCs w:val="18"/>
      </w:rPr>
      <w:t xml:space="preserve"> </w:t>
    </w:r>
    <w:r w:rsidRPr="00C11993">
      <w:rPr>
        <w:rFonts w:cs="Arial"/>
        <w:color w:val="002C5C"/>
        <w:sz w:val="18"/>
        <w:szCs w:val="18"/>
      </w:rPr>
      <w:t>Tel:  +27 87 285 0500  |  Fax:  086 263 6504  |  www.rtia.co.za</w:t>
    </w:r>
    <w:r>
      <w:rPr>
        <w:rFonts w:cs="Arial"/>
        <w:color w:val="002C5C"/>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950"/>
    <w:multiLevelType w:val="hybridMultilevel"/>
    <w:tmpl w:val="5E240EAC"/>
    <w:lvl w:ilvl="0" w:tplc="1F566A08">
      <w:start w:val="1"/>
      <w:numFmt w:val="decimal"/>
      <w:lvlText w:val="%1."/>
      <w:lvlJc w:val="left"/>
      <w:pPr>
        <w:ind w:left="360" w:hanging="360"/>
      </w:pPr>
      <w:rPr>
        <w:rFonts w:ascii="Arial" w:hAnsi="Arial" w:cs="Arial" w:hint="default"/>
        <w:sz w:val="24"/>
        <w:szCs w:val="24"/>
      </w:rPr>
    </w:lvl>
    <w:lvl w:ilvl="1" w:tplc="1C090019" w:tentative="1">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D3269F3"/>
    <w:multiLevelType w:val="hybridMultilevel"/>
    <w:tmpl w:val="BFE68514"/>
    <w:lvl w:ilvl="0" w:tplc="1C09000F">
      <w:start w:val="1"/>
      <w:numFmt w:val="decimal"/>
      <w:lvlText w:val="%1."/>
      <w:lvlJc w:val="left"/>
      <w:pPr>
        <w:ind w:left="786"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1E955D1"/>
    <w:multiLevelType w:val="multilevel"/>
    <w:tmpl w:val="481A9C22"/>
    <w:lvl w:ilvl="0">
      <w:start w:val="1"/>
      <w:numFmt w:val="decimal"/>
      <w:lvlText w:val="%1."/>
      <w:lvlJc w:val="left"/>
      <w:pPr>
        <w:ind w:left="4755" w:hanging="360"/>
      </w:pPr>
      <w:rPr>
        <w:rFonts w:ascii="Arial" w:eastAsia="Times New Roman" w:hAnsi="Arial" w:cs="Arial"/>
        <w:b/>
      </w:rPr>
    </w:lvl>
    <w:lvl w:ilvl="1">
      <w:start w:val="1"/>
      <w:numFmt w:val="decimal"/>
      <w:isLgl/>
      <w:lvlText w:val="%1.%2"/>
      <w:lvlJc w:val="left"/>
      <w:pPr>
        <w:ind w:left="720" w:hanging="360"/>
      </w:pPr>
      <w:rPr>
        <w:rFonts w:eastAsia="Times New Roman" w:cs="Times New Roman" w:hint="default"/>
        <w:sz w:val="22"/>
      </w:rPr>
    </w:lvl>
    <w:lvl w:ilvl="2">
      <w:start w:val="1"/>
      <w:numFmt w:val="decimal"/>
      <w:isLgl/>
      <w:lvlText w:val="%1.%2.%3"/>
      <w:lvlJc w:val="left"/>
      <w:pPr>
        <w:ind w:left="1080" w:hanging="720"/>
      </w:pPr>
      <w:rPr>
        <w:rFonts w:eastAsia="Times New Roman" w:cs="Times New Roman" w:hint="default"/>
        <w:sz w:val="22"/>
      </w:rPr>
    </w:lvl>
    <w:lvl w:ilvl="3">
      <w:start w:val="1"/>
      <w:numFmt w:val="decimal"/>
      <w:isLgl/>
      <w:lvlText w:val="%1.%2.%3.%4"/>
      <w:lvlJc w:val="left"/>
      <w:pPr>
        <w:ind w:left="1440" w:hanging="1080"/>
      </w:pPr>
      <w:rPr>
        <w:rFonts w:eastAsia="Times New Roman" w:cs="Times New Roman" w:hint="default"/>
        <w:sz w:val="22"/>
      </w:rPr>
    </w:lvl>
    <w:lvl w:ilvl="4">
      <w:start w:val="1"/>
      <w:numFmt w:val="decimal"/>
      <w:isLgl/>
      <w:lvlText w:val="%1.%2.%3.%4.%5"/>
      <w:lvlJc w:val="left"/>
      <w:pPr>
        <w:ind w:left="1440" w:hanging="1080"/>
      </w:pPr>
      <w:rPr>
        <w:rFonts w:eastAsia="Times New Roman" w:cs="Times New Roman" w:hint="default"/>
        <w:sz w:val="22"/>
      </w:rPr>
    </w:lvl>
    <w:lvl w:ilvl="5">
      <w:start w:val="1"/>
      <w:numFmt w:val="decimal"/>
      <w:isLgl/>
      <w:lvlText w:val="%1.%2.%3.%4.%5.%6"/>
      <w:lvlJc w:val="left"/>
      <w:pPr>
        <w:ind w:left="1800" w:hanging="1440"/>
      </w:pPr>
      <w:rPr>
        <w:rFonts w:eastAsia="Times New Roman" w:cs="Times New Roman" w:hint="default"/>
        <w:sz w:val="22"/>
      </w:rPr>
    </w:lvl>
    <w:lvl w:ilvl="6">
      <w:start w:val="1"/>
      <w:numFmt w:val="decimal"/>
      <w:isLgl/>
      <w:lvlText w:val="%1.%2.%3.%4.%5.%6.%7"/>
      <w:lvlJc w:val="left"/>
      <w:pPr>
        <w:ind w:left="1800" w:hanging="1440"/>
      </w:pPr>
      <w:rPr>
        <w:rFonts w:eastAsia="Times New Roman" w:cs="Times New Roman" w:hint="default"/>
        <w:sz w:val="22"/>
      </w:rPr>
    </w:lvl>
    <w:lvl w:ilvl="7">
      <w:start w:val="1"/>
      <w:numFmt w:val="decimal"/>
      <w:isLgl/>
      <w:lvlText w:val="%1.%2.%3.%4.%5.%6.%7.%8"/>
      <w:lvlJc w:val="left"/>
      <w:pPr>
        <w:ind w:left="2160" w:hanging="1800"/>
      </w:pPr>
      <w:rPr>
        <w:rFonts w:eastAsia="Times New Roman" w:cs="Times New Roman" w:hint="default"/>
        <w:sz w:val="22"/>
      </w:rPr>
    </w:lvl>
    <w:lvl w:ilvl="8">
      <w:start w:val="1"/>
      <w:numFmt w:val="decimal"/>
      <w:isLgl/>
      <w:lvlText w:val="%1.%2.%3.%4.%5.%6.%7.%8.%9"/>
      <w:lvlJc w:val="left"/>
      <w:pPr>
        <w:ind w:left="2160" w:hanging="1800"/>
      </w:pPr>
      <w:rPr>
        <w:rFonts w:eastAsia="Times New Roman" w:cs="Times New Roman" w:hint="default"/>
        <w:sz w:val="22"/>
      </w:rPr>
    </w:lvl>
  </w:abstractNum>
  <w:abstractNum w:abstractNumId="3" w15:restartNumberingAfterBreak="0">
    <w:nsid w:val="17942CE8"/>
    <w:multiLevelType w:val="hybridMultilevel"/>
    <w:tmpl w:val="63B8ED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9395211"/>
    <w:multiLevelType w:val="hybridMultilevel"/>
    <w:tmpl w:val="17BA8F62"/>
    <w:lvl w:ilvl="0" w:tplc="1C090001">
      <w:start w:val="1"/>
      <w:numFmt w:val="bullet"/>
      <w:lvlText w:val=""/>
      <w:lvlJc w:val="left"/>
      <w:pPr>
        <w:ind w:left="790" w:hanging="360"/>
      </w:pPr>
      <w:rPr>
        <w:rFonts w:ascii="Symbol" w:hAnsi="Symbol" w:hint="default"/>
      </w:rPr>
    </w:lvl>
    <w:lvl w:ilvl="1" w:tplc="1C090003" w:tentative="1">
      <w:start w:val="1"/>
      <w:numFmt w:val="bullet"/>
      <w:lvlText w:val="o"/>
      <w:lvlJc w:val="left"/>
      <w:pPr>
        <w:ind w:left="1510" w:hanging="360"/>
      </w:pPr>
      <w:rPr>
        <w:rFonts w:ascii="Courier New" w:hAnsi="Courier New" w:cs="Courier New" w:hint="default"/>
      </w:rPr>
    </w:lvl>
    <w:lvl w:ilvl="2" w:tplc="1C090005" w:tentative="1">
      <w:start w:val="1"/>
      <w:numFmt w:val="bullet"/>
      <w:lvlText w:val=""/>
      <w:lvlJc w:val="left"/>
      <w:pPr>
        <w:ind w:left="2230" w:hanging="360"/>
      </w:pPr>
      <w:rPr>
        <w:rFonts w:ascii="Wingdings" w:hAnsi="Wingdings" w:hint="default"/>
      </w:rPr>
    </w:lvl>
    <w:lvl w:ilvl="3" w:tplc="1C090001" w:tentative="1">
      <w:start w:val="1"/>
      <w:numFmt w:val="bullet"/>
      <w:lvlText w:val=""/>
      <w:lvlJc w:val="left"/>
      <w:pPr>
        <w:ind w:left="2950" w:hanging="360"/>
      </w:pPr>
      <w:rPr>
        <w:rFonts w:ascii="Symbol" w:hAnsi="Symbol" w:hint="default"/>
      </w:rPr>
    </w:lvl>
    <w:lvl w:ilvl="4" w:tplc="1C090003" w:tentative="1">
      <w:start w:val="1"/>
      <w:numFmt w:val="bullet"/>
      <w:lvlText w:val="o"/>
      <w:lvlJc w:val="left"/>
      <w:pPr>
        <w:ind w:left="3670" w:hanging="360"/>
      </w:pPr>
      <w:rPr>
        <w:rFonts w:ascii="Courier New" w:hAnsi="Courier New" w:cs="Courier New" w:hint="default"/>
      </w:rPr>
    </w:lvl>
    <w:lvl w:ilvl="5" w:tplc="1C090005" w:tentative="1">
      <w:start w:val="1"/>
      <w:numFmt w:val="bullet"/>
      <w:lvlText w:val=""/>
      <w:lvlJc w:val="left"/>
      <w:pPr>
        <w:ind w:left="4390" w:hanging="360"/>
      </w:pPr>
      <w:rPr>
        <w:rFonts w:ascii="Wingdings" w:hAnsi="Wingdings" w:hint="default"/>
      </w:rPr>
    </w:lvl>
    <w:lvl w:ilvl="6" w:tplc="1C090001" w:tentative="1">
      <w:start w:val="1"/>
      <w:numFmt w:val="bullet"/>
      <w:lvlText w:val=""/>
      <w:lvlJc w:val="left"/>
      <w:pPr>
        <w:ind w:left="5110" w:hanging="360"/>
      </w:pPr>
      <w:rPr>
        <w:rFonts w:ascii="Symbol" w:hAnsi="Symbol" w:hint="default"/>
      </w:rPr>
    </w:lvl>
    <w:lvl w:ilvl="7" w:tplc="1C090003" w:tentative="1">
      <w:start w:val="1"/>
      <w:numFmt w:val="bullet"/>
      <w:lvlText w:val="o"/>
      <w:lvlJc w:val="left"/>
      <w:pPr>
        <w:ind w:left="5830" w:hanging="360"/>
      </w:pPr>
      <w:rPr>
        <w:rFonts w:ascii="Courier New" w:hAnsi="Courier New" w:cs="Courier New" w:hint="default"/>
      </w:rPr>
    </w:lvl>
    <w:lvl w:ilvl="8" w:tplc="1C090005" w:tentative="1">
      <w:start w:val="1"/>
      <w:numFmt w:val="bullet"/>
      <w:lvlText w:val=""/>
      <w:lvlJc w:val="left"/>
      <w:pPr>
        <w:ind w:left="6550" w:hanging="360"/>
      </w:pPr>
      <w:rPr>
        <w:rFonts w:ascii="Wingdings" w:hAnsi="Wingdings" w:hint="default"/>
      </w:rPr>
    </w:lvl>
  </w:abstractNum>
  <w:abstractNum w:abstractNumId="5" w15:restartNumberingAfterBreak="0">
    <w:nsid w:val="24E10F70"/>
    <w:multiLevelType w:val="hybridMultilevel"/>
    <w:tmpl w:val="72C43E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4036FFA"/>
    <w:multiLevelType w:val="hybridMultilevel"/>
    <w:tmpl w:val="CA82617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526E1E16"/>
    <w:multiLevelType w:val="hybridMultilevel"/>
    <w:tmpl w:val="D40663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8946125"/>
    <w:multiLevelType w:val="hybridMultilevel"/>
    <w:tmpl w:val="2CB6C3F2"/>
    <w:lvl w:ilvl="0" w:tplc="B8866C90">
      <w:start w:val="1"/>
      <w:numFmt w:val="bullet"/>
      <w:lvlText w:val="•"/>
      <w:lvlJc w:val="left"/>
      <w:pPr>
        <w:tabs>
          <w:tab w:val="num" w:pos="720"/>
        </w:tabs>
        <w:ind w:left="720" w:hanging="360"/>
      </w:pPr>
      <w:rPr>
        <w:rFonts w:ascii="Arial" w:hAnsi="Arial" w:hint="default"/>
      </w:rPr>
    </w:lvl>
    <w:lvl w:ilvl="1" w:tplc="35AEC3D4" w:tentative="1">
      <w:start w:val="1"/>
      <w:numFmt w:val="bullet"/>
      <w:lvlText w:val="•"/>
      <w:lvlJc w:val="left"/>
      <w:pPr>
        <w:tabs>
          <w:tab w:val="num" w:pos="1440"/>
        </w:tabs>
        <w:ind w:left="1440" w:hanging="360"/>
      </w:pPr>
      <w:rPr>
        <w:rFonts w:ascii="Arial" w:hAnsi="Arial" w:hint="default"/>
      </w:rPr>
    </w:lvl>
    <w:lvl w:ilvl="2" w:tplc="2C0C4FF4" w:tentative="1">
      <w:start w:val="1"/>
      <w:numFmt w:val="bullet"/>
      <w:lvlText w:val="•"/>
      <w:lvlJc w:val="left"/>
      <w:pPr>
        <w:tabs>
          <w:tab w:val="num" w:pos="2160"/>
        </w:tabs>
        <w:ind w:left="2160" w:hanging="360"/>
      </w:pPr>
      <w:rPr>
        <w:rFonts w:ascii="Arial" w:hAnsi="Arial" w:hint="default"/>
      </w:rPr>
    </w:lvl>
    <w:lvl w:ilvl="3" w:tplc="B12A421E" w:tentative="1">
      <w:start w:val="1"/>
      <w:numFmt w:val="bullet"/>
      <w:lvlText w:val="•"/>
      <w:lvlJc w:val="left"/>
      <w:pPr>
        <w:tabs>
          <w:tab w:val="num" w:pos="2880"/>
        </w:tabs>
        <w:ind w:left="2880" w:hanging="360"/>
      </w:pPr>
      <w:rPr>
        <w:rFonts w:ascii="Arial" w:hAnsi="Arial" w:hint="default"/>
      </w:rPr>
    </w:lvl>
    <w:lvl w:ilvl="4" w:tplc="CF72F636" w:tentative="1">
      <w:start w:val="1"/>
      <w:numFmt w:val="bullet"/>
      <w:lvlText w:val="•"/>
      <w:lvlJc w:val="left"/>
      <w:pPr>
        <w:tabs>
          <w:tab w:val="num" w:pos="3600"/>
        </w:tabs>
        <w:ind w:left="3600" w:hanging="360"/>
      </w:pPr>
      <w:rPr>
        <w:rFonts w:ascii="Arial" w:hAnsi="Arial" w:hint="default"/>
      </w:rPr>
    </w:lvl>
    <w:lvl w:ilvl="5" w:tplc="0A969FA6" w:tentative="1">
      <w:start w:val="1"/>
      <w:numFmt w:val="bullet"/>
      <w:lvlText w:val="•"/>
      <w:lvlJc w:val="left"/>
      <w:pPr>
        <w:tabs>
          <w:tab w:val="num" w:pos="4320"/>
        </w:tabs>
        <w:ind w:left="4320" w:hanging="360"/>
      </w:pPr>
      <w:rPr>
        <w:rFonts w:ascii="Arial" w:hAnsi="Arial" w:hint="default"/>
      </w:rPr>
    </w:lvl>
    <w:lvl w:ilvl="6" w:tplc="38D49DDE" w:tentative="1">
      <w:start w:val="1"/>
      <w:numFmt w:val="bullet"/>
      <w:lvlText w:val="•"/>
      <w:lvlJc w:val="left"/>
      <w:pPr>
        <w:tabs>
          <w:tab w:val="num" w:pos="5040"/>
        </w:tabs>
        <w:ind w:left="5040" w:hanging="360"/>
      </w:pPr>
      <w:rPr>
        <w:rFonts w:ascii="Arial" w:hAnsi="Arial" w:hint="default"/>
      </w:rPr>
    </w:lvl>
    <w:lvl w:ilvl="7" w:tplc="E39804D2" w:tentative="1">
      <w:start w:val="1"/>
      <w:numFmt w:val="bullet"/>
      <w:lvlText w:val="•"/>
      <w:lvlJc w:val="left"/>
      <w:pPr>
        <w:tabs>
          <w:tab w:val="num" w:pos="5760"/>
        </w:tabs>
        <w:ind w:left="5760" w:hanging="360"/>
      </w:pPr>
      <w:rPr>
        <w:rFonts w:ascii="Arial" w:hAnsi="Arial" w:hint="default"/>
      </w:rPr>
    </w:lvl>
    <w:lvl w:ilvl="8" w:tplc="33C8EC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39E36D4"/>
    <w:multiLevelType w:val="hybridMultilevel"/>
    <w:tmpl w:val="2C9CCFD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7"/>
  </w:num>
  <w:num w:numId="7">
    <w:abstractNumId w:val="5"/>
  </w:num>
  <w:num w:numId="8">
    <w:abstractNumId w:val="2"/>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855"/>
    <w:rsid w:val="0000361E"/>
    <w:rsid w:val="00005808"/>
    <w:rsid w:val="00011D9A"/>
    <w:rsid w:val="00045B62"/>
    <w:rsid w:val="00062265"/>
    <w:rsid w:val="00075162"/>
    <w:rsid w:val="00075BF3"/>
    <w:rsid w:val="000838C0"/>
    <w:rsid w:val="00087D97"/>
    <w:rsid w:val="000F55D5"/>
    <w:rsid w:val="000F5B2E"/>
    <w:rsid w:val="00117769"/>
    <w:rsid w:val="00150EA2"/>
    <w:rsid w:val="00170DE6"/>
    <w:rsid w:val="001870A7"/>
    <w:rsid w:val="00192D61"/>
    <w:rsid w:val="0019692F"/>
    <w:rsid w:val="001A5874"/>
    <w:rsid w:val="001A5D39"/>
    <w:rsid w:val="001B776C"/>
    <w:rsid w:val="001C3D3E"/>
    <w:rsid w:val="001D66D1"/>
    <w:rsid w:val="001F03E3"/>
    <w:rsid w:val="001F6424"/>
    <w:rsid w:val="002151BC"/>
    <w:rsid w:val="002658CB"/>
    <w:rsid w:val="00265E59"/>
    <w:rsid w:val="00267239"/>
    <w:rsid w:val="00281E8F"/>
    <w:rsid w:val="002A03E0"/>
    <w:rsid w:val="002A3971"/>
    <w:rsid w:val="002B7B23"/>
    <w:rsid w:val="002D1666"/>
    <w:rsid w:val="00332B26"/>
    <w:rsid w:val="003349C2"/>
    <w:rsid w:val="00341358"/>
    <w:rsid w:val="00353059"/>
    <w:rsid w:val="003C067E"/>
    <w:rsid w:val="003C4B0C"/>
    <w:rsid w:val="0040753D"/>
    <w:rsid w:val="0040760D"/>
    <w:rsid w:val="004307D6"/>
    <w:rsid w:val="004524D9"/>
    <w:rsid w:val="00466CEA"/>
    <w:rsid w:val="0046725B"/>
    <w:rsid w:val="004B7CA3"/>
    <w:rsid w:val="004D5FAA"/>
    <w:rsid w:val="004E2FD7"/>
    <w:rsid w:val="004E5737"/>
    <w:rsid w:val="005170C3"/>
    <w:rsid w:val="00525630"/>
    <w:rsid w:val="00550CDF"/>
    <w:rsid w:val="005547C2"/>
    <w:rsid w:val="005642E3"/>
    <w:rsid w:val="00564350"/>
    <w:rsid w:val="005728A7"/>
    <w:rsid w:val="00573715"/>
    <w:rsid w:val="00582772"/>
    <w:rsid w:val="005868A5"/>
    <w:rsid w:val="005B2EF2"/>
    <w:rsid w:val="005B47F9"/>
    <w:rsid w:val="005C0293"/>
    <w:rsid w:val="005D35A5"/>
    <w:rsid w:val="005F0DB4"/>
    <w:rsid w:val="005F74CA"/>
    <w:rsid w:val="00600E75"/>
    <w:rsid w:val="00656DD8"/>
    <w:rsid w:val="00663CE6"/>
    <w:rsid w:val="00683A38"/>
    <w:rsid w:val="006C6BC7"/>
    <w:rsid w:val="00703855"/>
    <w:rsid w:val="00704FAC"/>
    <w:rsid w:val="00751B71"/>
    <w:rsid w:val="00752930"/>
    <w:rsid w:val="007536BE"/>
    <w:rsid w:val="007618CC"/>
    <w:rsid w:val="007656BC"/>
    <w:rsid w:val="0076709F"/>
    <w:rsid w:val="007809F4"/>
    <w:rsid w:val="0078298D"/>
    <w:rsid w:val="00787B9B"/>
    <w:rsid w:val="007C2DBC"/>
    <w:rsid w:val="007D0734"/>
    <w:rsid w:val="007E79BC"/>
    <w:rsid w:val="0080697F"/>
    <w:rsid w:val="00812B21"/>
    <w:rsid w:val="00826F3C"/>
    <w:rsid w:val="008B2FD6"/>
    <w:rsid w:val="008E34B4"/>
    <w:rsid w:val="00900A7B"/>
    <w:rsid w:val="009038A8"/>
    <w:rsid w:val="00904E9C"/>
    <w:rsid w:val="00911D2C"/>
    <w:rsid w:val="009139CA"/>
    <w:rsid w:val="00914DFE"/>
    <w:rsid w:val="00944C79"/>
    <w:rsid w:val="009569E7"/>
    <w:rsid w:val="00957A52"/>
    <w:rsid w:val="00964EF2"/>
    <w:rsid w:val="00983E75"/>
    <w:rsid w:val="009976C8"/>
    <w:rsid w:val="009B3A91"/>
    <w:rsid w:val="009E76D0"/>
    <w:rsid w:val="00A06302"/>
    <w:rsid w:val="00A21D18"/>
    <w:rsid w:val="00A32FDB"/>
    <w:rsid w:val="00A36B82"/>
    <w:rsid w:val="00A412C0"/>
    <w:rsid w:val="00A53213"/>
    <w:rsid w:val="00AA24D0"/>
    <w:rsid w:val="00AA73CF"/>
    <w:rsid w:val="00AC7E48"/>
    <w:rsid w:val="00AE4E04"/>
    <w:rsid w:val="00AF78D9"/>
    <w:rsid w:val="00B00743"/>
    <w:rsid w:val="00B5208E"/>
    <w:rsid w:val="00B5589D"/>
    <w:rsid w:val="00B82773"/>
    <w:rsid w:val="00B8301E"/>
    <w:rsid w:val="00BA012E"/>
    <w:rsid w:val="00BA2027"/>
    <w:rsid w:val="00BA2853"/>
    <w:rsid w:val="00BA4485"/>
    <w:rsid w:val="00BB5E07"/>
    <w:rsid w:val="00BB7FCC"/>
    <w:rsid w:val="00BC215D"/>
    <w:rsid w:val="00BE3831"/>
    <w:rsid w:val="00BF0F1A"/>
    <w:rsid w:val="00BF2CE5"/>
    <w:rsid w:val="00BF4F52"/>
    <w:rsid w:val="00C1217A"/>
    <w:rsid w:val="00C343BE"/>
    <w:rsid w:val="00C52BB9"/>
    <w:rsid w:val="00C7725B"/>
    <w:rsid w:val="00C87D75"/>
    <w:rsid w:val="00CA1997"/>
    <w:rsid w:val="00CC678A"/>
    <w:rsid w:val="00CD6EDB"/>
    <w:rsid w:val="00CF0BBE"/>
    <w:rsid w:val="00D03497"/>
    <w:rsid w:val="00D17F88"/>
    <w:rsid w:val="00D37DBA"/>
    <w:rsid w:val="00D43CAD"/>
    <w:rsid w:val="00D864F0"/>
    <w:rsid w:val="00D96A21"/>
    <w:rsid w:val="00DA7E2F"/>
    <w:rsid w:val="00DB0808"/>
    <w:rsid w:val="00DB09B3"/>
    <w:rsid w:val="00DB34BE"/>
    <w:rsid w:val="00DD77C4"/>
    <w:rsid w:val="00DE0F91"/>
    <w:rsid w:val="00DF4F71"/>
    <w:rsid w:val="00E03ED9"/>
    <w:rsid w:val="00E220CB"/>
    <w:rsid w:val="00E34394"/>
    <w:rsid w:val="00E349BE"/>
    <w:rsid w:val="00E43D14"/>
    <w:rsid w:val="00E47C98"/>
    <w:rsid w:val="00E529C9"/>
    <w:rsid w:val="00E6495F"/>
    <w:rsid w:val="00E92A07"/>
    <w:rsid w:val="00EB6228"/>
    <w:rsid w:val="00EB7E95"/>
    <w:rsid w:val="00EC42D4"/>
    <w:rsid w:val="00ED0EB7"/>
    <w:rsid w:val="00F01415"/>
    <w:rsid w:val="00F03ADC"/>
    <w:rsid w:val="00F07523"/>
    <w:rsid w:val="00F40373"/>
    <w:rsid w:val="00F479E4"/>
    <w:rsid w:val="00F5712C"/>
    <w:rsid w:val="00F651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BCA51-00D7-4CB1-B4FC-D2054544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855"/>
    <w:pPr>
      <w:spacing w:after="0" w:line="240" w:lineRule="auto"/>
      <w:jc w:val="both"/>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855"/>
    <w:rPr>
      <w:color w:val="0000FF"/>
      <w:u w:val="single"/>
    </w:rPr>
  </w:style>
  <w:style w:type="paragraph" w:styleId="Header">
    <w:name w:val="header"/>
    <w:basedOn w:val="Normal"/>
    <w:link w:val="HeaderChar"/>
    <w:uiPriority w:val="99"/>
    <w:unhideWhenUsed/>
    <w:rsid w:val="00703855"/>
    <w:pPr>
      <w:tabs>
        <w:tab w:val="center" w:pos="4680"/>
        <w:tab w:val="right" w:pos="9360"/>
      </w:tabs>
    </w:pPr>
  </w:style>
  <w:style w:type="character" w:customStyle="1" w:styleId="HeaderChar">
    <w:name w:val="Header Char"/>
    <w:basedOn w:val="DefaultParagraphFont"/>
    <w:link w:val="Header"/>
    <w:uiPriority w:val="99"/>
    <w:rsid w:val="00703855"/>
    <w:rPr>
      <w:rFonts w:ascii="Arial" w:eastAsia="Times New Roman" w:hAnsi="Arial" w:cs="Times New Roman"/>
      <w:sz w:val="24"/>
      <w:szCs w:val="24"/>
    </w:rPr>
  </w:style>
  <w:style w:type="paragraph" w:styleId="Footer">
    <w:name w:val="footer"/>
    <w:basedOn w:val="Normal"/>
    <w:link w:val="FooterChar"/>
    <w:uiPriority w:val="99"/>
    <w:unhideWhenUsed/>
    <w:rsid w:val="00703855"/>
    <w:pPr>
      <w:tabs>
        <w:tab w:val="center" w:pos="4680"/>
        <w:tab w:val="right" w:pos="9360"/>
      </w:tabs>
    </w:pPr>
  </w:style>
  <w:style w:type="character" w:customStyle="1" w:styleId="FooterChar">
    <w:name w:val="Footer Char"/>
    <w:basedOn w:val="DefaultParagraphFont"/>
    <w:link w:val="Footer"/>
    <w:uiPriority w:val="99"/>
    <w:rsid w:val="00703855"/>
    <w:rPr>
      <w:rFonts w:ascii="Arial" w:eastAsia="Times New Roman" w:hAnsi="Arial" w:cs="Times New Roman"/>
      <w:sz w:val="24"/>
      <w:szCs w:val="24"/>
    </w:rPr>
  </w:style>
  <w:style w:type="paragraph" w:styleId="NoSpacing">
    <w:name w:val="No Spacing"/>
    <w:uiPriority w:val="1"/>
    <w:qFormat/>
    <w:rsid w:val="00703855"/>
    <w:pPr>
      <w:spacing w:after="0" w:line="240" w:lineRule="auto"/>
    </w:pPr>
    <w:rPr>
      <w:rFonts w:ascii="Arial" w:eastAsia="Times New Roman" w:hAnsi="Arial" w:cs="Times New Roman"/>
      <w:sz w:val="24"/>
      <w:szCs w:val="24"/>
    </w:rPr>
  </w:style>
  <w:style w:type="paragraph" w:styleId="NormalWeb">
    <w:name w:val="Normal (Web)"/>
    <w:basedOn w:val="Normal"/>
    <w:uiPriority w:val="99"/>
    <w:semiHidden/>
    <w:unhideWhenUsed/>
    <w:rsid w:val="00703855"/>
    <w:pPr>
      <w:spacing w:before="100" w:beforeAutospacing="1" w:after="100" w:afterAutospacing="1"/>
      <w:jc w:val="left"/>
    </w:pPr>
    <w:rPr>
      <w:rFonts w:ascii="Times New Roman" w:eastAsiaTheme="minorHAnsi" w:hAnsi="Times New Roman"/>
      <w:lang w:eastAsia="en-ZA"/>
    </w:rPr>
  </w:style>
  <w:style w:type="paragraph" w:customStyle="1" w:styleId="Default">
    <w:name w:val="Default"/>
    <w:rsid w:val="00703855"/>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link w:val="ListParagraphChar"/>
    <w:uiPriority w:val="34"/>
    <w:qFormat/>
    <w:rsid w:val="00703855"/>
    <w:pPr>
      <w:ind w:left="720"/>
      <w:jc w:val="left"/>
    </w:pPr>
    <w:rPr>
      <w:rFonts w:ascii="Calibri" w:eastAsiaTheme="minorHAnsi" w:hAnsi="Calibri"/>
      <w:sz w:val="22"/>
      <w:szCs w:val="22"/>
    </w:rPr>
  </w:style>
  <w:style w:type="table" w:styleId="TableGrid">
    <w:name w:val="Table Grid"/>
    <w:basedOn w:val="TableNormal"/>
    <w:uiPriority w:val="59"/>
    <w:rsid w:val="00703855"/>
    <w:pPr>
      <w:spacing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703855"/>
    <w:rPr>
      <w:rFonts w:ascii="Calibri" w:hAnsi="Calibri" w:cs="Times New Roman"/>
    </w:rPr>
  </w:style>
  <w:style w:type="paragraph" w:customStyle="1" w:styleId="Pa1">
    <w:name w:val="Pa1"/>
    <w:basedOn w:val="Default"/>
    <w:next w:val="Default"/>
    <w:uiPriority w:val="99"/>
    <w:rsid w:val="00703855"/>
    <w:pPr>
      <w:spacing w:line="241" w:lineRule="atLeast"/>
    </w:pPr>
    <w:rPr>
      <w:rFonts w:ascii="DIN" w:eastAsiaTheme="minorHAnsi" w:hAnsi="DIN" w:cstheme="minorBidi"/>
      <w:color w:val="auto"/>
    </w:rPr>
  </w:style>
  <w:style w:type="character" w:customStyle="1" w:styleId="A2">
    <w:name w:val="A2"/>
    <w:uiPriority w:val="99"/>
    <w:rsid w:val="00703855"/>
    <w:rPr>
      <w:rFonts w:ascii="DIN" w:hAnsi="DIN" w:cs="DIN" w:hint="default"/>
      <w:color w:val="000000"/>
      <w:sz w:val="22"/>
      <w:szCs w:val="22"/>
    </w:rPr>
  </w:style>
  <w:style w:type="character" w:styleId="CommentReference">
    <w:name w:val="annotation reference"/>
    <w:basedOn w:val="DefaultParagraphFont"/>
    <w:uiPriority w:val="99"/>
    <w:semiHidden/>
    <w:unhideWhenUsed/>
    <w:rsid w:val="00F07523"/>
    <w:rPr>
      <w:sz w:val="16"/>
      <w:szCs w:val="16"/>
    </w:rPr>
  </w:style>
  <w:style w:type="paragraph" w:styleId="CommentText">
    <w:name w:val="annotation text"/>
    <w:basedOn w:val="Normal"/>
    <w:link w:val="CommentTextChar"/>
    <w:uiPriority w:val="99"/>
    <w:semiHidden/>
    <w:unhideWhenUsed/>
    <w:rsid w:val="00F07523"/>
    <w:rPr>
      <w:sz w:val="20"/>
      <w:szCs w:val="20"/>
    </w:rPr>
  </w:style>
  <w:style w:type="character" w:customStyle="1" w:styleId="CommentTextChar">
    <w:name w:val="Comment Text Char"/>
    <w:basedOn w:val="DefaultParagraphFont"/>
    <w:link w:val="CommentText"/>
    <w:uiPriority w:val="99"/>
    <w:semiHidden/>
    <w:rsid w:val="00F07523"/>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07523"/>
    <w:rPr>
      <w:b/>
      <w:bCs/>
    </w:rPr>
  </w:style>
  <w:style w:type="character" w:customStyle="1" w:styleId="CommentSubjectChar">
    <w:name w:val="Comment Subject Char"/>
    <w:basedOn w:val="CommentTextChar"/>
    <w:link w:val="CommentSubject"/>
    <w:uiPriority w:val="99"/>
    <w:semiHidden/>
    <w:rsid w:val="00F07523"/>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F075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523"/>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94607">
      <w:bodyDiv w:val="1"/>
      <w:marLeft w:val="0"/>
      <w:marRight w:val="0"/>
      <w:marTop w:val="0"/>
      <w:marBottom w:val="0"/>
      <w:divBdr>
        <w:top w:val="none" w:sz="0" w:space="0" w:color="auto"/>
        <w:left w:val="none" w:sz="0" w:space="0" w:color="auto"/>
        <w:bottom w:val="none" w:sz="0" w:space="0" w:color="auto"/>
        <w:right w:val="none" w:sz="0" w:space="0" w:color="auto"/>
      </w:divBdr>
    </w:div>
    <w:div w:id="1958754129">
      <w:bodyDiv w:val="1"/>
      <w:marLeft w:val="0"/>
      <w:marRight w:val="0"/>
      <w:marTop w:val="0"/>
      <w:marBottom w:val="0"/>
      <w:divBdr>
        <w:top w:val="none" w:sz="0" w:space="0" w:color="auto"/>
        <w:left w:val="none" w:sz="0" w:space="0" w:color="auto"/>
        <w:bottom w:val="none" w:sz="0" w:space="0" w:color="auto"/>
        <w:right w:val="none" w:sz="0" w:space="0" w:color="auto"/>
      </w:divBdr>
    </w:div>
    <w:div w:id="2025865422">
      <w:bodyDiv w:val="1"/>
      <w:marLeft w:val="0"/>
      <w:marRight w:val="0"/>
      <w:marTop w:val="0"/>
      <w:marBottom w:val="0"/>
      <w:divBdr>
        <w:top w:val="none" w:sz="0" w:space="0" w:color="auto"/>
        <w:left w:val="none" w:sz="0" w:space="0" w:color="auto"/>
        <w:bottom w:val="none" w:sz="0" w:space="0" w:color="auto"/>
        <w:right w:val="none" w:sz="0" w:space="0" w:color="auto"/>
      </w:divBdr>
      <w:divsChild>
        <w:div w:id="50274515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2.xml" /></Relationships>
</file>

<file path=word/_rels/foot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2" Type="http://schemas.openxmlformats.org/officeDocument/2006/relationships/image" Target="media/image1.jpeg" /><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Fakazi Malindzisa</dc:creator>
  <cp:keywords/>
  <dc:description/>
  <cp:lastModifiedBy>Guest User</cp:lastModifiedBy>
  <cp:revision>2</cp:revision>
  <dcterms:created xsi:type="dcterms:W3CDTF">2021-09-23T15:02:00Z</dcterms:created>
  <dcterms:modified xsi:type="dcterms:W3CDTF">2021-09-23T15:02:00Z</dcterms:modified>
</cp:coreProperties>
</file>